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72" w:rsidRDefault="00C92772" w:rsidP="007B403E">
      <w:pPr>
        <w:ind w:left="4956"/>
        <w:rPr>
          <w:b/>
          <w:sz w:val="32"/>
          <w:szCs w:val="32"/>
        </w:rPr>
      </w:pPr>
    </w:p>
    <w:p w:rsidR="00C92772" w:rsidRDefault="00C92772" w:rsidP="00C92772">
      <w:pPr>
        <w:rPr>
          <w:b/>
          <w:sz w:val="32"/>
          <w:szCs w:val="32"/>
        </w:rPr>
      </w:pPr>
    </w:p>
    <w:p w:rsidR="00C92772" w:rsidRDefault="00C92772" w:rsidP="007B403E">
      <w:pPr>
        <w:ind w:left="4956"/>
        <w:rPr>
          <w:b/>
          <w:sz w:val="32"/>
          <w:szCs w:val="32"/>
        </w:rPr>
      </w:pPr>
    </w:p>
    <w:tbl>
      <w:tblPr>
        <w:tblW w:w="10499" w:type="dxa"/>
        <w:tblLook w:val="04A0"/>
      </w:tblPr>
      <w:tblGrid>
        <w:gridCol w:w="3652"/>
        <w:gridCol w:w="3402"/>
        <w:gridCol w:w="3445"/>
      </w:tblGrid>
      <w:tr w:rsidR="00850642" w:rsidRPr="00363354" w:rsidTr="00506AF6">
        <w:tc>
          <w:tcPr>
            <w:tcW w:w="3652" w:type="dxa"/>
          </w:tcPr>
          <w:p w:rsidR="00850642" w:rsidRPr="00363354" w:rsidRDefault="00850642" w:rsidP="00506AF6">
            <w:pPr>
              <w:spacing w:before="240"/>
              <w:jc w:val="center"/>
              <w:rPr>
                <w:b/>
              </w:rPr>
            </w:pPr>
            <w:r w:rsidRPr="00363354">
              <w:rPr>
                <w:b/>
              </w:rPr>
              <w:t>СОГЛАСОВАНО</w:t>
            </w:r>
          </w:p>
        </w:tc>
        <w:tc>
          <w:tcPr>
            <w:tcW w:w="3402" w:type="dxa"/>
          </w:tcPr>
          <w:p w:rsidR="00850642" w:rsidRPr="00363354" w:rsidRDefault="00850642" w:rsidP="00506AF6">
            <w:pPr>
              <w:spacing w:before="240"/>
              <w:jc w:val="center"/>
              <w:rPr>
                <w:b/>
              </w:rPr>
            </w:pPr>
            <w:r w:rsidRPr="00363354">
              <w:rPr>
                <w:b/>
              </w:rPr>
              <w:t>СОГЛАСОВАНО</w:t>
            </w:r>
          </w:p>
        </w:tc>
        <w:tc>
          <w:tcPr>
            <w:tcW w:w="3445" w:type="dxa"/>
          </w:tcPr>
          <w:p w:rsidR="00850642" w:rsidRPr="00363354" w:rsidRDefault="00850642" w:rsidP="00506AF6">
            <w:pPr>
              <w:spacing w:before="240"/>
              <w:jc w:val="center"/>
              <w:rPr>
                <w:b/>
              </w:rPr>
            </w:pPr>
            <w:r w:rsidRPr="00363354">
              <w:rPr>
                <w:b/>
              </w:rPr>
              <w:t>УТВЕРЖДАЮ</w:t>
            </w:r>
          </w:p>
        </w:tc>
      </w:tr>
      <w:tr w:rsidR="00850642" w:rsidTr="00506AF6">
        <w:tc>
          <w:tcPr>
            <w:tcW w:w="3652" w:type="dxa"/>
          </w:tcPr>
          <w:p w:rsidR="00850642" w:rsidRDefault="00850642" w:rsidP="00506AF6">
            <w:pPr>
              <w:spacing w:before="240"/>
            </w:pPr>
            <w:r>
              <w:t>Председатель профкома</w:t>
            </w:r>
          </w:p>
          <w:p w:rsidR="00850642" w:rsidRDefault="00850642" w:rsidP="00506AF6">
            <w:pPr>
              <w:spacing w:before="240"/>
            </w:pPr>
            <w:r>
              <w:t>ГКП на ПХВ «Аккольской РБ»</w:t>
            </w:r>
          </w:p>
        </w:tc>
        <w:tc>
          <w:tcPr>
            <w:tcW w:w="3402" w:type="dxa"/>
          </w:tcPr>
          <w:p w:rsidR="00850642" w:rsidRDefault="00850642" w:rsidP="00506AF6">
            <w:pPr>
              <w:spacing w:before="240"/>
            </w:pPr>
            <w:r>
              <w:t>Председатель первичной организации партии «НурОтан»</w:t>
            </w:r>
          </w:p>
        </w:tc>
        <w:tc>
          <w:tcPr>
            <w:tcW w:w="3445" w:type="dxa"/>
          </w:tcPr>
          <w:p w:rsidR="00850642" w:rsidRDefault="00850642" w:rsidP="00506AF6">
            <w:pPr>
              <w:spacing w:before="240"/>
            </w:pPr>
            <w:r>
              <w:t xml:space="preserve">Главный врач </w:t>
            </w:r>
          </w:p>
          <w:p w:rsidR="00850642" w:rsidRDefault="00850642" w:rsidP="00506AF6">
            <w:pPr>
              <w:spacing w:before="240"/>
            </w:pPr>
            <w:r>
              <w:t>ГКП на ПХВ «Аккольской РБ»</w:t>
            </w:r>
          </w:p>
        </w:tc>
      </w:tr>
      <w:tr w:rsidR="00850642" w:rsidTr="00506AF6">
        <w:tc>
          <w:tcPr>
            <w:tcW w:w="3652" w:type="dxa"/>
          </w:tcPr>
          <w:p w:rsidR="00850642" w:rsidRDefault="00850642" w:rsidP="00506AF6">
            <w:pPr>
              <w:spacing w:before="240"/>
            </w:pPr>
            <w:r>
              <w:t>Пахомова Н.А.___________</w:t>
            </w:r>
          </w:p>
          <w:p w:rsidR="00850642" w:rsidRDefault="00850642" w:rsidP="00506AF6">
            <w:pPr>
              <w:spacing w:before="240"/>
            </w:pPr>
          </w:p>
        </w:tc>
        <w:tc>
          <w:tcPr>
            <w:tcW w:w="3402" w:type="dxa"/>
          </w:tcPr>
          <w:p w:rsidR="00850642" w:rsidRDefault="00850642" w:rsidP="00506AF6">
            <w:pPr>
              <w:spacing w:before="240"/>
            </w:pPr>
            <w:r>
              <w:t>_________________ Фамилия ИО</w:t>
            </w:r>
          </w:p>
        </w:tc>
        <w:tc>
          <w:tcPr>
            <w:tcW w:w="3445" w:type="dxa"/>
          </w:tcPr>
          <w:p w:rsidR="00850642" w:rsidRDefault="00850642" w:rsidP="00506AF6">
            <w:pPr>
              <w:spacing w:before="240"/>
            </w:pPr>
            <w:r>
              <w:t>Акшалов С.Б.____________</w:t>
            </w:r>
          </w:p>
        </w:tc>
      </w:tr>
      <w:tr w:rsidR="00850642" w:rsidTr="00506AF6">
        <w:tc>
          <w:tcPr>
            <w:tcW w:w="3652" w:type="dxa"/>
          </w:tcPr>
          <w:p w:rsidR="00850642" w:rsidRDefault="00850642" w:rsidP="00506AF6">
            <w:pPr>
              <w:spacing w:before="240"/>
            </w:pPr>
            <w:r>
              <w:t>«___»________________2019 г</w:t>
            </w:r>
          </w:p>
        </w:tc>
        <w:tc>
          <w:tcPr>
            <w:tcW w:w="3402" w:type="dxa"/>
          </w:tcPr>
          <w:p w:rsidR="00850642" w:rsidRDefault="00850642" w:rsidP="00506AF6">
            <w:pPr>
              <w:spacing w:before="240"/>
            </w:pPr>
            <w:r>
              <w:t>«___»________________2019 г</w:t>
            </w:r>
          </w:p>
        </w:tc>
        <w:tc>
          <w:tcPr>
            <w:tcW w:w="3445" w:type="dxa"/>
          </w:tcPr>
          <w:p w:rsidR="00850642" w:rsidRDefault="00850642" w:rsidP="00506AF6">
            <w:pPr>
              <w:spacing w:before="240"/>
            </w:pPr>
            <w:r>
              <w:t>«___»________________2019 г</w:t>
            </w:r>
          </w:p>
        </w:tc>
      </w:tr>
    </w:tbl>
    <w:p w:rsidR="001D13D1" w:rsidRPr="00506AF6" w:rsidRDefault="00C92772" w:rsidP="00C92772">
      <w:pPr>
        <w:jc w:val="center"/>
        <w:rPr>
          <w:b/>
          <w:sz w:val="28"/>
          <w:szCs w:val="28"/>
        </w:rPr>
      </w:pPr>
      <w:r w:rsidRPr="00C92772">
        <w:rPr>
          <w:b/>
          <w:sz w:val="28"/>
          <w:szCs w:val="28"/>
        </w:rPr>
        <w:t xml:space="preserve">           </w:t>
      </w:r>
    </w:p>
    <w:p w:rsidR="001D13D1" w:rsidRPr="00506AF6" w:rsidRDefault="001D13D1" w:rsidP="00C92772">
      <w:pPr>
        <w:jc w:val="center"/>
        <w:rPr>
          <w:b/>
          <w:sz w:val="28"/>
          <w:szCs w:val="28"/>
        </w:rPr>
      </w:pPr>
    </w:p>
    <w:p w:rsidR="001D13D1" w:rsidRPr="00506AF6" w:rsidRDefault="001D13D1" w:rsidP="00C92772">
      <w:pPr>
        <w:jc w:val="center"/>
        <w:rPr>
          <w:b/>
          <w:sz w:val="28"/>
          <w:szCs w:val="28"/>
        </w:rPr>
      </w:pPr>
    </w:p>
    <w:p w:rsidR="001D13D1" w:rsidRPr="00506AF6" w:rsidRDefault="001D13D1" w:rsidP="00C92772">
      <w:pPr>
        <w:jc w:val="center"/>
        <w:rPr>
          <w:b/>
          <w:sz w:val="28"/>
          <w:szCs w:val="28"/>
        </w:rPr>
      </w:pPr>
    </w:p>
    <w:p w:rsidR="008D188B" w:rsidRPr="00C92772" w:rsidRDefault="008D188B" w:rsidP="00C92772">
      <w:pPr>
        <w:jc w:val="center"/>
        <w:rPr>
          <w:b/>
          <w:sz w:val="28"/>
          <w:szCs w:val="28"/>
        </w:rPr>
      </w:pPr>
      <w:r w:rsidRPr="00C92772">
        <w:rPr>
          <w:b/>
          <w:sz w:val="28"/>
          <w:szCs w:val="28"/>
          <w:lang w:val="kk-KZ"/>
        </w:rPr>
        <w:t xml:space="preserve">Положение </w:t>
      </w:r>
    </w:p>
    <w:p w:rsidR="008D188B" w:rsidRPr="00C92772" w:rsidRDefault="008D188B" w:rsidP="00E7231C">
      <w:pPr>
        <w:jc w:val="center"/>
        <w:rPr>
          <w:b/>
          <w:sz w:val="28"/>
          <w:szCs w:val="28"/>
          <w:lang w:val="kk-KZ"/>
        </w:rPr>
      </w:pPr>
      <w:r w:rsidRPr="00C92772">
        <w:rPr>
          <w:b/>
          <w:sz w:val="28"/>
          <w:szCs w:val="28"/>
          <w:lang w:val="kk-KZ"/>
        </w:rPr>
        <w:t xml:space="preserve">об оплате труда и мотивации работников </w:t>
      </w:r>
    </w:p>
    <w:p w:rsidR="008D188B" w:rsidRPr="00C92772" w:rsidRDefault="00E7231C" w:rsidP="00905DDB">
      <w:pPr>
        <w:jc w:val="center"/>
        <w:rPr>
          <w:b/>
          <w:sz w:val="28"/>
          <w:szCs w:val="28"/>
        </w:rPr>
      </w:pPr>
      <w:r w:rsidRPr="00C92772">
        <w:rPr>
          <w:b/>
          <w:sz w:val="28"/>
          <w:szCs w:val="28"/>
          <w:lang w:val="kk-KZ"/>
        </w:rPr>
        <w:t>ГКП на ПХВ</w:t>
      </w:r>
      <w:r w:rsidR="008D188B" w:rsidRPr="00C92772">
        <w:rPr>
          <w:b/>
          <w:sz w:val="28"/>
          <w:szCs w:val="28"/>
          <w:lang w:val="kk-KZ"/>
        </w:rPr>
        <w:t xml:space="preserve"> </w:t>
      </w:r>
      <w:r w:rsidR="00905DDB" w:rsidRPr="00C92772">
        <w:rPr>
          <w:b/>
          <w:sz w:val="28"/>
          <w:szCs w:val="28"/>
        </w:rPr>
        <w:t xml:space="preserve">« </w:t>
      </w:r>
      <w:r w:rsidR="00602884">
        <w:rPr>
          <w:b/>
          <w:sz w:val="28"/>
          <w:szCs w:val="28"/>
        </w:rPr>
        <w:t xml:space="preserve">Аккольская  </w:t>
      </w:r>
      <w:r w:rsidR="00F96D57" w:rsidRPr="00ED67F2">
        <w:rPr>
          <w:b/>
          <w:sz w:val="28"/>
          <w:szCs w:val="28"/>
        </w:rPr>
        <w:t xml:space="preserve"> районная больница</w:t>
      </w:r>
      <w:r w:rsidR="00905DDB" w:rsidRPr="00ED67F2">
        <w:rPr>
          <w:b/>
          <w:sz w:val="28"/>
          <w:szCs w:val="28"/>
        </w:rPr>
        <w:t xml:space="preserve"> </w:t>
      </w:r>
      <w:r w:rsidRPr="00ED67F2">
        <w:rPr>
          <w:b/>
          <w:sz w:val="28"/>
          <w:szCs w:val="28"/>
        </w:rPr>
        <w:t>»</w:t>
      </w:r>
    </w:p>
    <w:p w:rsidR="008D188B" w:rsidRPr="00C92772" w:rsidRDefault="00E7231C" w:rsidP="00E7231C">
      <w:pPr>
        <w:jc w:val="center"/>
        <w:rPr>
          <w:b/>
          <w:sz w:val="28"/>
          <w:szCs w:val="28"/>
          <w:lang w:val="kk-KZ"/>
        </w:rPr>
      </w:pPr>
      <w:r w:rsidRPr="00C92772">
        <w:rPr>
          <w:b/>
          <w:sz w:val="28"/>
          <w:szCs w:val="28"/>
        </w:rPr>
        <w:t xml:space="preserve"> при</w:t>
      </w:r>
      <w:r w:rsidR="008D188B" w:rsidRPr="00C92772">
        <w:rPr>
          <w:b/>
          <w:sz w:val="28"/>
          <w:szCs w:val="28"/>
        </w:rPr>
        <w:t xml:space="preserve"> </w:t>
      </w:r>
      <w:r w:rsidRPr="00C92772">
        <w:rPr>
          <w:b/>
          <w:sz w:val="28"/>
          <w:szCs w:val="28"/>
          <w:lang w:val="kk-KZ"/>
        </w:rPr>
        <w:t>управлении здравоохранения</w:t>
      </w:r>
    </w:p>
    <w:p w:rsidR="008231EB" w:rsidRPr="00E930FC" w:rsidRDefault="00E7231C" w:rsidP="00057DA1">
      <w:pPr>
        <w:jc w:val="center"/>
        <w:rPr>
          <w:b/>
          <w:sz w:val="28"/>
          <w:szCs w:val="28"/>
        </w:rPr>
      </w:pPr>
      <w:r w:rsidRPr="00C92772">
        <w:rPr>
          <w:b/>
          <w:sz w:val="28"/>
          <w:szCs w:val="28"/>
          <w:lang w:val="kk-KZ"/>
        </w:rPr>
        <w:t xml:space="preserve"> Акмолинской област</w:t>
      </w:r>
      <w:r w:rsidR="00C92772">
        <w:rPr>
          <w:b/>
          <w:sz w:val="28"/>
          <w:szCs w:val="28"/>
          <w:lang w:val="kk-KZ"/>
        </w:rPr>
        <w:t>и</w:t>
      </w:r>
    </w:p>
    <w:p w:rsidR="00DB4CC7" w:rsidRPr="00E930FC" w:rsidRDefault="00F96D57" w:rsidP="00A64C13">
      <w:pPr>
        <w:jc w:val="center"/>
        <w:rPr>
          <w:b/>
        </w:rPr>
      </w:pPr>
      <w:r w:rsidRPr="00ED67F2">
        <w:rPr>
          <w:b/>
        </w:rPr>
        <w:t xml:space="preserve">на </w:t>
      </w:r>
      <w:r w:rsidR="00A64C13" w:rsidRPr="00ED67F2">
        <w:rPr>
          <w:b/>
        </w:rPr>
        <w:t>2</w:t>
      </w:r>
      <w:r w:rsidR="00A64C13" w:rsidRPr="00C92772">
        <w:rPr>
          <w:b/>
        </w:rPr>
        <w:t>01</w:t>
      </w:r>
      <w:r w:rsidR="002A71EB">
        <w:rPr>
          <w:b/>
        </w:rPr>
        <w:t>9</w:t>
      </w:r>
      <w:r w:rsidR="00A64C13" w:rsidRPr="00C92772">
        <w:rPr>
          <w:b/>
        </w:rPr>
        <w:t xml:space="preserve"> год</w:t>
      </w:r>
      <w:r w:rsidR="00A57883" w:rsidRPr="00C92772">
        <w:rPr>
          <w:b/>
        </w:rPr>
        <w:t xml:space="preserve"> </w:t>
      </w:r>
    </w:p>
    <w:p w:rsidR="00057DA1" w:rsidRPr="00E930FC" w:rsidRDefault="00057DA1" w:rsidP="00A64C13">
      <w:pPr>
        <w:jc w:val="center"/>
        <w:rPr>
          <w:b/>
        </w:rPr>
      </w:pPr>
    </w:p>
    <w:p w:rsidR="006738C6" w:rsidRPr="00C92772" w:rsidRDefault="006738C6" w:rsidP="00F96D57">
      <w:pPr>
        <w:pStyle w:val="a9"/>
        <w:numPr>
          <w:ilvl w:val="0"/>
          <w:numId w:val="30"/>
        </w:numPr>
        <w:rPr>
          <w:b/>
        </w:rPr>
      </w:pPr>
      <w:r w:rsidRPr="00C92772">
        <w:rPr>
          <w:b/>
        </w:rPr>
        <w:t>О</w:t>
      </w:r>
      <w:r w:rsidR="00E7231C" w:rsidRPr="00C92772">
        <w:rPr>
          <w:b/>
        </w:rPr>
        <w:t>БЩЕ</w:t>
      </w:r>
      <w:r w:rsidRPr="00C92772">
        <w:rPr>
          <w:b/>
        </w:rPr>
        <w:t>Е ПОЛОЖЕНИ</w:t>
      </w:r>
      <w:r w:rsidR="00E7231C" w:rsidRPr="00C92772">
        <w:rPr>
          <w:b/>
        </w:rPr>
        <w:t>Е</w:t>
      </w:r>
    </w:p>
    <w:p w:rsidR="006738C6" w:rsidRPr="00C92772" w:rsidRDefault="006738C6" w:rsidP="00762D4E">
      <w:pPr>
        <w:jc w:val="both"/>
        <w:rPr>
          <w:b/>
        </w:rPr>
      </w:pPr>
    </w:p>
    <w:p w:rsidR="00232A0F" w:rsidRPr="00C92772" w:rsidRDefault="00A42C5F" w:rsidP="00762D4E">
      <w:pPr>
        <w:jc w:val="both"/>
      </w:pPr>
      <w:r w:rsidRPr="00C92772">
        <w:t xml:space="preserve">1.1. </w:t>
      </w:r>
      <w:r w:rsidR="00232A0F" w:rsidRPr="00C92772">
        <w:t xml:space="preserve">Настоящее </w:t>
      </w:r>
      <w:r w:rsidR="006738C6" w:rsidRPr="00C92772">
        <w:t>п</w:t>
      </w:r>
      <w:r w:rsidR="00232A0F" w:rsidRPr="00C92772">
        <w:t>оложение</w:t>
      </w:r>
      <w:r w:rsidR="00D51F0A" w:rsidRPr="00C92772">
        <w:t xml:space="preserve"> об оплате труда, премирования, оказания материальной помощи и выплате пособия на оздоровление работников предприятия </w:t>
      </w:r>
      <w:r w:rsidR="006A093F" w:rsidRPr="00C92772">
        <w:t xml:space="preserve">(далее – Положение) </w:t>
      </w:r>
      <w:r w:rsidR="00E84EEC" w:rsidRPr="00C92772">
        <w:t xml:space="preserve">является основополагающим документом, регламентирующим порядок </w:t>
      </w:r>
      <w:proofErr w:type="gramStart"/>
      <w:r w:rsidR="00E84EEC" w:rsidRPr="00C92772">
        <w:t xml:space="preserve">организации </w:t>
      </w:r>
      <w:r w:rsidR="00A64C13" w:rsidRPr="00C92772">
        <w:t>с</w:t>
      </w:r>
      <w:r w:rsidR="00E84EEC" w:rsidRPr="00C92772">
        <w:t>истемы оплат</w:t>
      </w:r>
      <w:r w:rsidR="00A64C13" w:rsidRPr="00C92772">
        <w:t>ы</w:t>
      </w:r>
      <w:r w:rsidR="00E84EEC" w:rsidRPr="00C92772">
        <w:t xml:space="preserve"> труда</w:t>
      </w:r>
      <w:r w:rsidR="00232A0F" w:rsidRPr="00C92772">
        <w:t xml:space="preserve"> государственного коммунального  предприятия</w:t>
      </w:r>
      <w:proofErr w:type="gramEnd"/>
      <w:r w:rsidR="00232A0F" w:rsidRPr="00C92772">
        <w:t xml:space="preserve"> </w:t>
      </w:r>
      <w:r w:rsidR="00D51F0A" w:rsidRPr="00C92772">
        <w:t xml:space="preserve">на праве хозяйственного ведения </w:t>
      </w:r>
      <w:r w:rsidR="00232A0F" w:rsidRPr="00C92772">
        <w:t>«</w:t>
      </w:r>
      <w:r w:rsidR="00F96D57">
        <w:t>Аккольская центральная районная больница</w:t>
      </w:r>
      <w:r w:rsidR="00232A0F" w:rsidRPr="00C92772">
        <w:t>» при Управлении здравоохранени</w:t>
      </w:r>
      <w:r w:rsidR="00D51F0A" w:rsidRPr="00C92772">
        <w:t>я</w:t>
      </w:r>
      <w:r w:rsidR="00232A0F" w:rsidRPr="00C92772">
        <w:t xml:space="preserve"> Акмолинской области. </w:t>
      </w:r>
    </w:p>
    <w:p w:rsidR="00DC274C" w:rsidRPr="00C92772" w:rsidRDefault="00DC274C" w:rsidP="00762D4E">
      <w:pPr>
        <w:jc w:val="both"/>
      </w:pPr>
      <w:r w:rsidRPr="00C92772">
        <w:t>1.2.</w:t>
      </w:r>
      <w:r w:rsidR="00A42C5F" w:rsidRPr="00C92772">
        <w:t xml:space="preserve"> </w:t>
      </w:r>
      <w:r w:rsidR="00BD0A31" w:rsidRPr="00C92772">
        <w:t>Настоящее П</w:t>
      </w:r>
      <w:r w:rsidRPr="00C92772">
        <w:t xml:space="preserve">оложение разработано </w:t>
      </w:r>
      <w:r w:rsidR="00F906C9" w:rsidRPr="00C92772">
        <w:t>в соответствии</w:t>
      </w:r>
      <w:r w:rsidR="00915078" w:rsidRPr="00C92772">
        <w:t xml:space="preserve"> </w:t>
      </w:r>
      <w:proofErr w:type="gramStart"/>
      <w:r w:rsidR="00915078" w:rsidRPr="00C92772">
        <w:t>с</w:t>
      </w:r>
      <w:proofErr w:type="gramEnd"/>
      <w:r w:rsidRPr="00C92772">
        <w:t>:</w:t>
      </w:r>
    </w:p>
    <w:p w:rsidR="00635603" w:rsidRPr="00602884" w:rsidRDefault="00034BF5" w:rsidP="00F906C9">
      <w:pPr>
        <w:numPr>
          <w:ilvl w:val="0"/>
          <w:numId w:val="18"/>
        </w:numPr>
      </w:pPr>
      <w:r w:rsidRPr="00602884">
        <w:t xml:space="preserve">Уставом, утвержденным постановлением акимата Акмолинской области от </w:t>
      </w:r>
      <w:r w:rsidR="00F8046D" w:rsidRPr="00602884">
        <w:t>«_</w:t>
      </w:r>
      <w:r w:rsidR="00635D61" w:rsidRPr="00602884">
        <w:t>14</w:t>
      </w:r>
      <w:r w:rsidR="00CD379F" w:rsidRPr="00602884">
        <w:t>_</w:t>
      </w:r>
      <w:r w:rsidR="00F8046D" w:rsidRPr="00602884">
        <w:t>»</w:t>
      </w:r>
      <w:r w:rsidRPr="00602884">
        <w:t xml:space="preserve"> </w:t>
      </w:r>
      <w:r w:rsidR="00635D61" w:rsidRPr="00602884">
        <w:t>марта</w:t>
      </w:r>
      <w:r w:rsidR="00F8046D" w:rsidRPr="00602884">
        <w:t>_</w:t>
      </w:r>
      <w:r w:rsidRPr="00602884">
        <w:t xml:space="preserve"> 20</w:t>
      </w:r>
      <w:r w:rsidR="00635D61" w:rsidRPr="00602884">
        <w:t>18</w:t>
      </w:r>
      <w:r w:rsidRPr="00602884">
        <w:t xml:space="preserve"> года №</w:t>
      </w:r>
      <w:r w:rsidR="00F8046D" w:rsidRPr="00602884">
        <w:t>__</w:t>
      </w:r>
      <w:r w:rsidR="00635D61" w:rsidRPr="00602884">
        <w:t>А-3/117</w:t>
      </w:r>
      <w:r w:rsidRPr="00602884">
        <w:t>;</w:t>
      </w:r>
    </w:p>
    <w:p w:rsidR="00F906C9" w:rsidRPr="00C92772" w:rsidRDefault="00DC274C" w:rsidP="00F906C9">
      <w:pPr>
        <w:numPr>
          <w:ilvl w:val="0"/>
          <w:numId w:val="18"/>
        </w:numPr>
      </w:pPr>
      <w:r w:rsidRPr="00C92772">
        <w:t xml:space="preserve">Трудовым  Кодексом Республики Казахстан </w:t>
      </w:r>
      <w:r w:rsidR="00C5230C" w:rsidRPr="00C92772">
        <w:t>от 23.11.2015 г. №  414</w:t>
      </w:r>
      <w:r w:rsidR="000944A2" w:rsidRPr="00C92772">
        <w:t>;</w:t>
      </w:r>
    </w:p>
    <w:p w:rsidR="001C25CD" w:rsidRPr="00C92772" w:rsidRDefault="001C25CD" w:rsidP="001C25CD">
      <w:pPr>
        <w:numPr>
          <w:ilvl w:val="0"/>
          <w:numId w:val="18"/>
        </w:numPr>
      </w:pPr>
      <w:r w:rsidRPr="00C92772">
        <w:lastRenderedPageBreak/>
        <w:t>Постановлением Правительства Республики Казахстан от 31 декабря 2015года 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предприятий»;</w:t>
      </w:r>
    </w:p>
    <w:p w:rsidR="00F906C9" w:rsidRPr="00C92772" w:rsidRDefault="00F906C9" w:rsidP="00F906C9">
      <w:pPr>
        <w:numPr>
          <w:ilvl w:val="0"/>
          <w:numId w:val="18"/>
        </w:numPr>
      </w:pPr>
      <w:r w:rsidRPr="00C92772">
        <w:t>Закон</w:t>
      </w:r>
      <w:r w:rsidR="009E0FC4" w:rsidRPr="00C92772">
        <w:t>ом</w:t>
      </w:r>
      <w:r w:rsidRPr="00C92772">
        <w:t xml:space="preserve"> Республики Казахстан №413-</w:t>
      </w:r>
      <w:r w:rsidRPr="00C92772">
        <w:rPr>
          <w:lang w:val="en-US"/>
        </w:rPr>
        <w:t>IV</w:t>
      </w:r>
      <w:r w:rsidRPr="00C92772">
        <w:t xml:space="preserve"> от 01.03.2011 года «О государственном имуществе» (с изменениями и дополнениями по состоянию на 09.04.2016г);</w:t>
      </w:r>
    </w:p>
    <w:p w:rsidR="009E0FC4" w:rsidRPr="00C92772" w:rsidRDefault="00F906C9" w:rsidP="00F906C9">
      <w:pPr>
        <w:numPr>
          <w:ilvl w:val="0"/>
          <w:numId w:val="18"/>
        </w:numPr>
      </w:pPr>
      <w:r w:rsidRPr="00C92772">
        <w:t>Приказо</w:t>
      </w:r>
      <w:r w:rsidR="009E0FC4" w:rsidRPr="00C92772">
        <w:t>м</w:t>
      </w:r>
      <w:r w:rsidRPr="00C92772">
        <w:t xml:space="preserve"> Министерства здравоохранения  Республики Казахстан №238 «Об утверждении типовых штатов и штатных нормативов организаций здравоохранения» от 7.04.2010г</w:t>
      </w:r>
      <w:r w:rsidR="009E0FC4" w:rsidRPr="00C92772">
        <w:t>;</w:t>
      </w:r>
      <w:r w:rsidRPr="00C92772">
        <w:t xml:space="preserve">   </w:t>
      </w:r>
    </w:p>
    <w:p w:rsidR="009E0FC4" w:rsidRPr="00C92772" w:rsidRDefault="009E0FC4" w:rsidP="00F906C9">
      <w:pPr>
        <w:numPr>
          <w:ilvl w:val="0"/>
          <w:numId w:val="18"/>
        </w:numPr>
      </w:pPr>
      <w:r w:rsidRPr="00C92772">
        <w:t xml:space="preserve">Приказом Министерства здравоохранения  Республики Казахстан </w:t>
      </w:r>
      <w:r w:rsidR="00F906C9" w:rsidRPr="00C92772">
        <w:t>№ 10 «О внесении изменений и дополнений в Приказ Министерства здравоохранения  Республики Казахстан № 238 «Об утверждении типовых штатов и штатных нормативов организаций здравоохранения» от 7.04.2010</w:t>
      </w:r>
      <w:r w:rsidR="00883154" w:rsidRPr="00C92772">
        <w:t xml:space="preserve"> </w:t>
      </w:r>
      <w:r w:rsidR="00F906C9" w:rsidRPr="00C92772">
        <w:t>г</w:t>
      </w:r>
      <w:r w:rsidR="00883154" w:rsidRPr="00C92772">
        <w:t>ода</w:t>
      </w:r>
      <w:r w:rsidR="00F906C9" w:rsidRPr="00C92772">
        <w:t>»  от 5.01.2011 года</w:t>
      </w:r>
      <w:r w:rsidRPr="00C92772">
        <w:t>;</w:t>
      </w:r>
      <w:r w:rsidR="00F906C9" w:rsidRPr="00C92772">
        <w:t xml:space="preserve"> </w:t>
      </w:r>
    </w:p>
    <w:p w:rsidR="00362C43" w:rsidRPr="00C92772" w:rsidRDefault="00F906C9" w:rsidP="007A5533">
      <w:pPr>
        <w:numPr>
          <w:ilvl w:val="0"/>
          <w:numId w:val="19"/>
        </w:numPr>
        <w:ind w:left="709"/>
        <w:jc w:val="both"/>
      </w:pPr>
      <w:r w:rsidRPr="00C92772">
        <w:t>Приказ</w:t>
      </w:r>
      <w:r w:rsidR="00883154" w:rsidRPr="00C92772">
        <w:t>ом</w:t>
      </w:r>
      <w:r w:rsidRPr="00C92772">
        <w:t xml:space="preserve"> Министра  здравоохранения </w:t>
      </w:r>
      <w:r w:rsidR="00883154" w:rsidRPr="00C92772">
        <w:t xml:space="preserve">и социального развития </w:t>
      </w:r>
      <w:r w:rsidRPr="00C92772">
        <w:t xml:space="preserve">Республики Казахстан от </w:t>
      </w:r>
      <w:r w:rsidR="00883154" w:rsidRPr="00C92772">
        <w:t>29</w:t>
      </w:r>
      <w:r w:rsidRPr="00C92772">
        <w:t>.</w:t>
      </w:r>
      <w:r w:rsidR="00883154" w:rsidRPr="00C92772">
        <w:t>05</w:t>
      </w:r>
      <w:r w:rsidRPr="00C92772">
        <w:t>.20</w:t>
      </w:r>
      <w:r w:rsidR="00883154" w:rsidRPr="00C92772">
        <w:t>15</w:t>
      </w:r>
      <w:r w:rsidRPr="00C92772">
        <w:t xml:space="preserve"> года  № </w:t>
      </w:r>
      <w:r w:rsidR="00883154" w:rsidRPr="00C92772">
        <w:t>429</w:t>
      </w:r>
      <w:r w:rsidRPr="00C92772">
        <w:t xml:space="preserve"> «Об утверждении Правил </w:t>
      </w:r>
      <w:r w:rsidR="00883154" w:rsidRPr="00C92772">
        <w:t>поощрения</w:t>
      </w:r>
      <w:r w:rsidRPr="00C92772">
        <w:t xml:space="preserve"> работников </w:t>
      </w:r>
      <w:r w:rsidR="00883154" w:rsidRPr="00C92772">
        <w:t xml:space="preserve">организаций здравоохранения, участвующих </w:t>
      </w:r>
      <w:r w:rsidRPr="00C92772">
        <w:t xml:space="preserve">в </w:t>
      </w:r>
      <w:r w:rsidR="00883154" w:rsidRPr="00C92772">
        <w:t>оказании комплекса мероприятий в рамках гарантированного объема бесплатной медицинской помощи»;</w:t>
      </w:r>
      <w:r w:rsidR="00362C43" w:rsidRPr="00C92772">
        <w:t xml:space="preserve">     </w:t>
      </w:r>
    </w:p>
    <w:p w:rsidR="008D5684" w:rsidRPr="00C92772" w:rsidRDefault="00552B0D" w:rsidP="00A64C13">
      <w:pPr>
        <w:pStyle w:val="a9"/>
        <w:numPr>
          <w:ilvl w:val="0"/>
          <w:numId w:val="19"/>
        </w:numPr>
        <w:jc w:val="both"/>
      </w:pPr>
      <w:r w:rsidRPr="00C92772">
        <w:t>К</w:t>
      </w:r>
      <w:r w:rsidR="00525BA2" w:rsidRPr="00C92772">
        <w:t>оллективн</w:t>
      </w:r>
      <w:r w:rsidR="00034BF5" w:rsidRPr="00C92772">
        <w:t>ым</w:t>
      </w:r>
      <w:r w:rsidR="00525BA2" w:rsidRPr="00C92772">
        <w:t xml:space="preserve"> договор</w:t>
      </w:r>
      <w:r w:rsidR="00034BF5" w:rsidRPr="00C92772">
        <w:t>ом</w:t>
      </w:r>
      <w:r w:rsidR="00525BA2" w:rsidRPr="00C92772">
        <w:t xml:space="preserve"> т</w:t>
      </w:r>
      <w:r w:rsidR="00A42C5F" w:rsidRPr="00C92772">
        <w:t xml:space="preserve">рудового коллектива </w:t>
      </w:r>
      <w:r w:rsidR="00525BA2" w:rsidRPr="00C92772">
        <w:t>государственно</w:t>
      </w:r>
      <w:r w:rsidR="00A42C5F" w:rsidRPr="00C92772">
        <w:t>го</w:t>
      </w:r>
      <w:r w:rsidR="00525BA2" w:rsidRPr="00C92772">
        <w:t xml:space="preserve"> </w:t>
      </w:r>
      <w:r w:rsidR="00A64C13" w:rsidRPr="00C92772">
        <w:t xml:space="preserve">коммунального </w:t>
      </w:r>
      <w:r w:rsidR="00B123E8" w:rsidRPr="00C92772">
        <w:rPr>
          <w:lang w:val="kk-KZ"/>
        </w:rPr>
        <w:t xml:space="preserve"> предприятия </w:t>
      </w:r>
      <w:r w:rsidR="00034BF5" w:rsidRPr="00C92772">
        <w:rPr>
          <w:lang w:val="kk-KZ"/>
        </w:rPr>
        <w:t>на праве хозяйственного ведения</w:t>
      </w:r>
      <w:r w:rsidR="00525BA2" w:rsidRPr="00C92772">
        <w:t xml:space="preserve"> </w:t>
      </w:r>
      <w:r w:rsidR="008D5684" w:rsidRPr="00C92772">
        <w:t xml:space="preserve">  </w:t>
      </w:r>
    </w:p>
    <w:p w:rsidR="00525BA2" w:rsidRPr="00C92772" w:rsidRDefault="008D5684" w:rsidP="00A64C13">
      <w:pPr>
        <w:jc w:val="both"/>
      </w:pPr>
      <w:r w:rsidRPr="00C92772">
        <w:t xml:space="preserve"> </w:t>
      </w:r>
      <w:r w:rsidR="00031A4E" w:rsidRPr="00C92772">
        <w:t xml:space="preserve">        </w:t>
      </w:r>
      <w:r w:rsidR="00525BA2" w:rsidRPr="00C92772">
        <w:t>«</w:t>
      </w:r>
      <w:r w:rsidR="00905DDB" w:rsidRPr="00C92772">
        <w:rPr>
          <w:lang w:val="kk-KZ"/>
        </w:rPr>
        <w:t xml:space="preserve"> </w:t>
      </w:r>
      <w:r w:rsidR="00032B48" w:rsidRPr="00C92772">
        <w:rPr>
          <w:lang w:val="kk-KZ"/>
        </w:rPr>
        <w:t xml:space="preserve">Аккольская  </w:t>
      </w:r>
      <w:r w:rsidR="00B123E8" w:rsidRPr="00C92772">
        <w:rPr>
          <w:lang w:val="kk-KZ"/>
        </w:rPr>
        <w:t>центральная районная больница</w:t>
      </w:r>
      <w:r w:rsidR="00525BA2" w:rsidRPr="00C92772">
        <w:t>».</w:t>
      </w:r>
    </w:p>
    <w:p w:rsidR="00EF5116" w:rsidRPr="00C92772" w:rsidRDefault="00EF5116" w:rsidP="00A64C13">
      <w:pPr>
        <w:jc w:val="both"/>
      </w:pPr>
    </w:p>
    <w:p w:rsidR="00BD0A31" w:rsidRPr="00C92772" w:rsidRDefault="00552B0D" w:rsidP="00BD0A31">
      <w:pPr>
        <w:jc w:val="both"/>
      </w:pPr>
      <w:r w:rsidRPr="00C92772">
        <w:t>1.</w:t>
      </w:r>
      <w:r w:rsidR="00FA3A90" w:rsidRPr="00C92772">
        <w:t>3</w:t>
      </w:r>
      <w:r w:rsidRPr="00C92772">
        <w:t xml:space="preserve">. </w:t>
      </w:r>
      <w:r w:rsidR="00C92958" w:rsidRPr="00C92772">
        <w:t xml:space="preserve">Положение определяет условия, порядок </w:t>
      </w:r>
      <w:r w:rsidR="00BD0A31" w:rsidRPr="00C92772">
        <w:t>формирования и распределения фонда</w:t>
      </w:r>
      <w:r w:rsidR="00845ABE" w:rsidRPr="00C92772">
        <w:t xml:space="preserve">, определения форм и </w:t>
      </w:r>
      <w:proofErr w:type="gramStart"/>
      <w:r w:rsidR="00845ABE" w:rsidRPr="00C92772">
        <w:t>размеров</w:t>
      </w:r>
      <w:r w:rsidR="00BD0A31" w:rsidRPr="00C92772">
        <w:t xml:space="preserve"> </w:t>
      </w:r>
      <w:r w:rsidR="00C92958" w:rsidRPr="00C92772">
        <w:t xml:space="preserve">оплаты </w:t>
      </w:r>
      <w:r w:rsidR="00BD0A31" w:rsidRPr="00C92772">
        <w:t>труда</w:t>
      </w:r>
      <w:proofErr w:type="gramEnd"/>
      <w:r w:rsidR="00BD0A31" w:rsidRPr="00C92772">
        <w:t xml:space="preserve"> </w:t>
      </w:r>
      <w:r w:rsidR="00C92958" w:rsidRPr="00C92772">
        <w:t>и формы стимулирования труда работников Предприятия</w:t>
      </w:r>
      <w:r w:rsidR="00BD0A31" w:rsidRPr="00C92772">
        <w:t>.</w:t>
      </w:r>
    </w:p>
    <w:p w:rsidR="00C92958" w:rsidRPr="00C92772" w:rsidRDefault="00C92958" w:rsidP="00A64C13">
      <w:pPr>
        <w:jc w:val="both"/>
      </w:pPr>
      <w:r w:rsidRPr="00C92772">
        <w:t xml:space="preserve"> 1.4. </w:t>
      </w:r>
      <w:r w:rsidR="00BD0A31" w:rsidRPr="00C92772">
        <w:t>Размер фонда оплаты труда (далее – ФОТ) Предприятия рассчитывается ежегодно из должностных окладов, доплат за условия труда и мотивационных выплат</w:t>
      </w:r>
      <w:r w:rsidR="00E373D8" w:rsidRPr="00C92772">
        <w:t>,</w:t>
      </w:r>
      <w:r w:rsidR="00BD0A31" w:rsidRPr="00C92772">
        <w:t xml:space="preserve"> </w:t>
      </w:r>
      <w:proofErr w:type="gramStart"/>
      <w:r w:rsidR="00BD0A31" w:rsidRPr="00C92772">
        <w:t>согласно</w:t>
      </w:r>
      <w:proofErr w:type="gramEnd"/>
      <w:r w:rsidR="00BD0A31" w:rsidRPr="00C92772">
        <w:t xml:space="preserve"> настоящего Положения и плана развития Предприятия, ежегодно устанавливается </w:t>
      </w:r>
      <w:r w:rsidR="00845ABE" w:rsidRPr="00C92772">
        <w:t>местным исполнительным органом.</w:t>
      </w:r>
    </w:p>
    <w:p w:rsidR="00552B0D" w:rsidRPr="00C92772" w:rsidRDefault="00C92958" w:rsidP="00A64C13">
      <w:pPr>
        <w:jc w:val="both"/>
      </w:pPr>
      <w:r w:rsidRPr="00C92772">
        <w:t>1.5. Оплата</w:t>
      </w:r>
      <w:r w:rsidR="00552B0D" w:rsidRPr="00C92772">
        <w:t xml:space="preserve"> работникам </w:t>
      </w:r>
      <w:r w:rsidRPr="00C92772">
        <w:t xml:space="preserve">работников предприятия определяется </w:t>
      </w:r>
      <w:r w:rsidR="006A093F" w:rsidRPr="00C92772">
        <w:t xml:space="preserve">его </w:t>
      </w:r>
      <w:r w:rsidRPr="00C92772">
        <w:t xml:space="preserve">трудовым </w:t>
      </w:r>
      <w:r w:rsidR="006A093F" w:rsidRPr="00C92772">
        <w:t>вклад</w:t>
      </w:r>
      <w:r w:rsidRPr="00C92772">
        <w:t>ом</w:t>
      </w:r>
      <w:r w:rsidR="006A093F" w:rsidRPr="00C92772">
        <w:t xml:space="preserve"> в деятельность </w:t>
      </w:r>
      <w:r w:rsidRPr="00C92772">
        <w:t>П</w:t>
      </w:r>
      <w:r w:rsidR="006A093F" w:rsidRPr="00C92772">
        <w:t>редприятия, выплат премий, материальной помощи и пособий на оздоровление работников</w:t>
      </w:r>
      <w:r w:rsidR="00552B0D" w:rsidRPr="00C92772">
        <w:t xml:space="preserve"> в соответствии с действующим законодательством Республики Казахстан, Коллективным договором, настоящим Положением, внутренними нормативными документами Предприятия и трудовыми договора</w:t>
      </w:r>
      <w:r w:rsidR="00845ABE" w:rsidRPr="00C92772">
        <w:t>ми, заключенными с работниками, при этом соотношение</w:t>
      </w:r>
      <w:r w:rsidR="00845ABE" w:rsidRPr="00C92772">
        <w:rPr>
          <w:color w:val="00B050"/>
        </w:rPr>
        <w:t xml:space="preserve"> </w:t>
      </w:r>
      <w:r w:rsidR="00845ABE" w:rsidRPr="00C92772">
        <w:t xml:space="preserve">средней заработной платы врача (при </w:t>
      </w:r>
      <w:proofErr w:type="gramStart"/>
      <w:r w:rsidR="00845ABE" w:rsidRPr="00C92772">
        <w:t>исчислении</w:t>
      </w:r>
      <w:proofErr w:type="gramEnd"/>
      <w:r w:rsidR="00845ABE" w:rsidRPr="00C92772">
        <w:t xml:space="preserve"> не включая заработной платы заведующих отделением) к средней номинальной заработной плате работника в экономике региона должна составлять не менее 1,5.</w:t>
      </w:r>
    </w:p>
    <w:p w:rsidR="00BD0A31" w:rsidRPr="00C92772" w:rsidRDefault="008D5684" w:rsidP="00BD0A31">
      <w:pPr>
        <w:jc w:val="both"/>
      </w:pPr>
      <w:r w:rsidRPr="00C92772">
        <w:t>1.</w:t>
      </w:r>
      <w:r w:rsidR="00845ABE" w:rsidRPr="00C92772">
        <w:t>6</w:t>
      </w:r>
      <w:r w:rsidRPr="00C92772">
        <w:t>.</w:t>
      </w:r>
      <w:r w:rsidR="00A42C5F" w:rsidRPr="00C92772">
        <w:t xml:space="preserve"> </w:t>
      </w:r>
      <w:r w:rsidRPr="00C92772">
        <w:t>Действие н</w:t>
      </w:r>
      <w:r w:rsidR="00525BA2" w:rsidRPr="00C92772">
        <w:t>астояще</w:t>
      </w:r>
      <w:r w:rsidRPr="00C92772">
        <w:t>го</w:t>
      </w:r>
      <w:r w:rsidR="00525BA2" w:rsidRPr="00C92772">
        <w:t xml:space="preserve"> Положени</w:t>
      </w:r>
      <w:r w:rsidRPr="00C92772">
        <w:t>я</w:t>
      </w:r>
      <w:r w:rsidR="00525BA2" w:rsidRPr="00C92772">
        <w:t xml:space="preserve"> распространяется на все структурные подразделения</w:t>
      </w:r>
      <w:r w:rsidRPr="00C92772">
        <w:t>,</w:t>
      </w:r>
      <w:r w:rsidR="00525BA2" w:rsidRPr="00C92772">
        <w:t xml:space="preserve"> включая обособленные структурные подразделения и весь персонал </w:t>
      </w:r>
      <w:r w:rsidR="00A42C5F" w:rsidRPr="00C92772">
        <w:t>П</w:t>
      </w:r>
      <w:r w:rsidR="00525BA2" w:rsidRPr="00C92772">
        <w:t>редприятия</w:t>
      </w:r>
      <w:r w:rsidRPr="00C92772">
        <w:t xml:space="preserve"> постоянно или временно состоящего в его штате</w:t>
      </w:r>
      <w:r w:rsidR="00BD0A31" w:rsidRPr="00C92772">
        <w:rPr>
          <w:lang w:val="kk-KZ"/>
        </w:rPr>
        <w:t>.</w:t>
      </w:r>
    </w:p>
    <w:p w:rsidR="0076098A" w:rsidRPr="00C92772" w:rsidRDefault="00525BA2" w:rsidP="00762D4E">
      <w:pPr>
        <w:jc w:val="both"/>
      </w:pPr>
      <w:r w:rsidRPr="00C92772">
        <w:t>1.</w:t>
      </w:r>
      <w:r w:rsidR="00845ABE" w:rsidRPr="00C92772">
        <w:t>7</w:t>
      </w:r>
      <w:r w:rsidRPr="00C92772">
        <w:t xml:space="preserve">. </w:t>
      </w:r>
      <w:r w:rsidR="008D5684" w:rsidRPr="00C92772">
        <w:t xml:space="preserve">Под персоналом в </w:t>
      </w:r>
      <w:r w:rsidR="0076098A" w:rsidRPr="00C92772">
        <w:t>н</w:t>
      </w:r>
      <w:r w:rsidR="008D5684" w:rsidRPr="00C92772">
        <w:t>астоящем Положении</w:t>
      </w:r>
      <w:r w:rsidR="0076098A" w:rsidRPr="00C92772">
        <w:t xml:space="preserve"> понимается трудовой коллектив работников, состоящий с </w:t>
      </w:r>
      <w:r w:rsidR="00A42C5F" w:rsidRPr="00C92772">
        <w:t>П</w:t>
      </w:r>
      <w:r w:rsidR="0076098A" w:rsidRPr="00C92772">
        <w:t xml:space="preserve">редприятием в трудовых отношениях на основании заключенных договоров. Не распространяются действие настоящего Положения </w:t>
      </w:r>
      <w:r w:rsidR="00BD0A31" w:rsidRPr="00C92772">
        <w:t>на</w:t>
      </w:r>
      <w:proofErr w:type="gramStart"/>
      <w:r w:rsidR="00BD0A31" w:rsidRPr="00C92772">
        <w:t xml:space="preserve"> П</w:t>
      </w:r>
      <w:proofErr w:type="gramEnd"/>
      <w:r w:rsidR="00BD0A31" w:rsidRPr="00C92772">
        <w:t>ервого руководителя и его заместителей, главного бухгалтера, на иностранных специалистов, а т</w:t>
      </w:r>
      <w:r w:rsidR="00E74A31" w:rsidRPr="00C92772">
        <w:t>а</w:t>
      </w:r>
      <w:r w:rsidR="00BD0A31" w:rsidRPr="00C92772">
        <w:t xml:space="preserve">кже </w:t>
      </w:r>
      <w:r w:rsidR="0076098A" w:rsidRPr="00C92772">
        <w:t>на лиц, осуществляющих выполнение работ и услуг  для Предприятия на основе</w:t>
      </w:r>
      <w:r w:rsidR="00BD0A31" w:rsidRPr="00C92772">
        <w:t xml:space="preserve"> </w:t>
      </w:r>
      <w:r w:rsidR="0076098A" w:rsidRPr="00C92772">
        <w:t>гражданско-правовых договоров подряда либо иных соглашений, не попадающих под понятие трудового договора</w:t>
      </w:r>
      <w:r w:rsidR="00A42C5F" w:rsidRPr="00C92772">
        <w:t>.</w:t>
      </w:r>
    </w:p>
    <w:p w:rsidR="00552B0D" w:rsidRPr="00C92772" w:rsidRDefault="00A42C5F" w:rsidP="00762D4E">
      <w:pPr>
        <w:jc w:val="both"/>
      </w:pPr>
      <w:r w:rsidRPr="00C92772">
        <w:t>1.</w:t>
      </w:r>
      <w:r w:rsidR="00845ABE" w:rsidRPr="00C92772">
        <w:t>8</w:t>
      </w:r>
      <w:r w:rsidRPr="00C92772">
        <w:t xml:space="preserve">. </w:t>
      </w:r>
      <w:r w:rsidR="00552B0D" w:rsidRPr="00C92772">
        <w:t xml:space="preserve">Настоящее положение должны знать и руководствоваться в своей </w:t>
      </w:r>
      <w:proofErr w:type="gramStart"/>
      <w:r w:rsidR="00552B0D" w:rsidRPr="00C92772">
        <w:t>деятельности</w:t>
      </w:r>
      <w:proofErr w:type="gramEnd"/>
      <w:r w:rsidR="00552B0D" w:rsidRPr="00C92772">
        <w:t xml:space="preserve"> следующие должностные лица Предприятия:</w:t>
      </w:r>
    </w:p>
    <w:p w:rsidR="00552B0D" w:rsidRPr="00C92772" w:rsidRDefault="00552B0D" w:rsidP="00821C49">
      <w:pPr>
        <w:pStyle w:val="a9"/>
        <w:numPr>
          <w:ilvl w:val="0"/>
          <w:numId w:val="17"/>
        </w:numPr>
        <w:jc w:val="both"/>
      </w:pPr>
      <w:r w:rsidRPr="00C92772">
        <w:t>Главный врач;</w:t>
      </w:r>
    </w:p>
    <w:p w:rsidR="00552B0D" w:rsidRPr="00C92772" w:rsidRDefault="00552B0D" w:rsidP="00821C49">
      <w:pPr>
        <w:pStyle w:val="a9"/>
        <w:numPr>
          <w:ilvl w:val="0"/>
          <w:numId w:val="17"/>
        </w:numPr>
        <w:jc w:val="both"/>
      </w:pPr>
      <w:r w:rsidRPr="00C92772">
        <w:t>Заместители;</w:t>
      </w:r>
    </w:p>
    <w:p w:rsidR="00552B0D" w:rsidRPr="00C92772" w:rsidRDefault="00552B0D" w:rsidP="00821C49">
      <w:pPr>
        <w:pStyle w:val="a9"/>
        <w:numPr>
          <w:ilvl w:val="0"/>
          <w:numId w:val="17"/>
        </w:numPr>
        <w:jc w:val="both"/>
      </w:pPr>
      <w:r w:rsidRPr="00C92772">
        <w:t>Руководители структурных подразделений Предприятия.</w:t>
      </w:r>
    </w:p>
    <w:p w:rsidR="00552B0D" w:rsidRPr="00C92772" w:rsidRDefault="00FA3A90" w:rsidP="00762D4E">
      <w:pPr>
        <w:jc w:val="both"/>
      </w:pPr>
      <w:r w:rsidRPr="00C92772">
        <w:t>1.</w:t>
      </w:r>
      <w:r w:rsidR="00845ABE" w:rsidRPr="00C92772">
        <w:t>9</w:t>
      </w:r>
      <w:r w:rsidR="00552B0D" w:rsidRPr="00C92772">
        <w:t>.</w:t>
      </w:r>
      <w:r w:rsidRPr="00C92772">
        <w:t xml:space="preserve"> </w:t>
      </w:r>
      <w:r w:rsidR="00552B0D" w:rsidRPr="00C92772">
        <w:t>Положение имеет статус внутреннего нормативного документа Предприятия и обязателен для применения.</w:t>
      </w:r>
    </w:p>
    <w:p w:rsidR="00552B0D" w:rsidRPr="00C92772" w:rsidRDefault="00552B0D" w:rsidP="00762D4E">
      <w:pPr>
        <w:jc w:val="both"/>
      </w:pPr>
      <w:r w:rsidRPr="00C92772">
        <w:lastRenderedPageBreak/>
        <w:t>1.</w:t>
      </w:r>
      <w:r w:rsidR="00845ABE" w:rsidRPr="00C92772">
        <w:t>10</w:t>
      </w:r>
      <w:r w:rsidRPr="00C92772">
        <w:t>. Нарушение требований, установленных настоящим Положением, является грубым нарушением трудовой дисциплины и является основанием для применения к работнику, допустившему нарушение, дисциплинарного взыскания.</w:t>
      </w:r>
      <w:r w:rsidR="00845ABE" w:rsidRPr="00C92772">
        <w:t xml:space="preserve"> Запрещается какое бы- то ни было понижение размеров заработной платы в зависимости от пола, возраста, расы, национальной принадлежности, убеждений, принадлежности к гражданству, отношения к религии, принадлежности к общественным объединениям.</w:t>
      </w:r>
    </w:p>
    <w:p w:rsidR="00945EFF" w:rsidRPr="00C92772" w:rsidRDefault="00945EFF" w:rsidP="00762D4E">
      <w:pPr>
        <w:jc w:val="both"/>
        <w:rPr>
          <w:color w:val="00B050"/>
        </w:rPr>
      </w:pPr>
    </w:p>
    <w:p w:rsidR="00945EFF" w:rsidRPr="00C92772" w:rsidRDefault="00060B00" w:rsidP="00945EFF">
      <w:pPr>
        <w:shd w:val="clear" w:color="auto" w:fill="FFFFFF"/>
        <w:spacing w:line="315" w:lineRule="atLeast"/>
        <w:jc w:val="center"/>
        <w:rPr>
          <w:b/>
        </w:rPr>
      </w:pPr>
      <w:r w:rsidRPr="00C92772">
        <w:rPr>
          <w:b/>
        </w:rPr>
        <w:t xml:space="preserve">2. </w:t>
      </w:r>
      <w:r w:rsidR="00945EFF" w:rsidRPr="00C92772">
        <w:rPr>
          <w:b/>
        </w:rPr>
        <w:t>ТЕРМИНЫ И ОПРЕДЕЛЕНИЯ.</w:t>
      </w:r>
    </w:p>
    <w:p w:rsidR="00945EFF" w:rsidRPr="00C92772" w:rsidRDefault="00945EFF" w:rsidP="00945EFF">
      <w:pPr>
        <w:shd w:val="clear" w:color="auto" w:fill="FFFFFF"/>
        <w:spacing w:line="315" w:lineRule="atLeast"/>
        <w:jc w:val="center"/>
        <w:rPr>
          <w:b/>
        </w:rPr>
      </w:pPr>
    </w:p>
    <w:p w:rsidR="00945EFF" w:rsidRPr="00C92772" w:rsidRDefault="00945EFF" w:rsidP="001C25CD">
      <w:pPr>
        <w:shd w:val="clear" w:color="auto" w:fill="FFFFFF"/>
        <w:spacing w:line="315" w:lineRule="atLeast"/>
        <w:jc w:val="both"/>
      </w:pPr>
      <w:r w:rsidRPr="00C92772">
        <w:t>2.1. Основные понятия, используемые в настоящем Положении:</w:t>
      </w:r>
    </w:p>
    <w:p w:rsidR="00945EFF" w:rsidRPr="00C92772" w:rsidRDefault="00945EFF" w:rsidP="001C25CD">
      <w:pPr>
        <w:jc w:val="both"/>
      </w:pPr>
      <w:r w:rsidRPr="00C92772">
        <w:rPr>
          <w:b/>
        </w:rPr>
        <w:t>Административно-управленческий персонал</w:t>
      </w:r>
      <w:r w:rsidRPr="00C92772">
        <w:t xml:space="preserve"> – работники аппарата управления, входящие в состав администрации за исключением</w:t>
      </w:r>
      <w:proofErr w:type="gramStart"/>
      <w:r w:rsidRPr="00C92772">
        <w:t xml:space="preserve"> П</w:t>
      </w:r>
      <w:proofErr w:type="gramEnd"/>
      <w:r w:rsidRPr="00C92772">
        <w:t>ервого руководителя и его  заместителей, главного бухгалтера, членов Наблюдательного Совета, корпоративного секретаря, клинического и вспомогательного персонала;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 xml:space="preserve">Бонусная оплата труда </w:t>
      </w:r>
      <w:r w:rsidRPr="00C92772">
        <w:t xml:space="preserve">– форма оплаты труда, направленная на повышение </w:t>
      </w:r>
    </w:p>
    <w:p w:rsidR="00945EFF" w:rsidRPr="00C92772" w:rsidRDefault="00945EFF" w:rsidP="001C25CD">
      <w:pPr>
        <w:jc w:val="both"/>
      </w:pPr>
      <w:r w:rsidRPr="00C92772">
        <w:t>мотивации работника в целях достижения высокого результата в своей деятельности;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 xml:space="preserve">Вспомогательный персонал </w:t>
      </w:r>
      <w:r w:rsidRPr="00C92772">
        <w:t>– работники предприятия, обслуживающие основную деятельность Предприятия, обеспечивающие функционирование и поддержание в соответствии с Реестром должностей вспомогательного персонала по категориям согласно Приложению №3;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 xml:space="preserve">Единовременные выплаты </w:t>
      </w:r>
      <w:r w:rsidRPr="00C92772">
        <w:t>– выплаты разового характера, предназначенные для дополнительного стимулирования труда и оздоровления работников;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 xml:space="preserve">Заработная плата - </w:t>
      </w:r>
      <w:r w:rsidRPr="00C92772">
        <w:t>вознаграждение за труд в зависимости от квалификации</w:t>
      </w:r>
      <w:r w:rsidR="006E52DB" w:rsidRPr="00C92772">
        <w:t xml:space="preserve"> </w:t>
      </w:r>
      <w:r w:rsidRPr="00C92772">
        <w:t>работника, сложности, количества, качества и условий выполняемой работы, а также выплаты компенсационного и стимулирующего характера, состоящая из постоянной и переменной частей;</w:t>
      </w:r>
    </w:p>
    <w:p w:rsidR="00945EFF" w:rsidRPr="00C92772" w:rsidRDefault="00945EFF" w:rsidP="001C25CD">
      <w:pPr>
        <w:jc w:val="both"/>
      </w:pPr>
      <w:proofErr w:type="gramStart"/>
      <w:r w:rsidRPr="00C92772">
        <w:rPr>
          <w:b/>
        </w:rPr>
        <w:t xml:space="preserve">Квалификационная комиссия </w:t>
      </w:r>
      <w:r w:rsidRPr="00C92772">
        <w:t xml:space="preserve">– коллективный орган, создаваемой приказом </w:t>
      </w:r>
      <w:proofErr w:type="gramEnd"/>
    </w:p>
    <w:p w:rsidR="00945EFF" w:rsidRPr="00C92772" w:rsidRDefault="00945EFF" w:rsidP="001C25CD">
      <w:pPr>
        <w:jc w:val="both"/>
      </w:pPr>
      <w:r w:rsidRPr="00C92772">
        <w:t xml:space="preserve">первого руководителя Предприятия с правом совещательного и </w:t>
      </w:r>
      <w:r w:rsidR="00D80681" w:rsidRPr="00C92772">
        <w:t>р</w:t>
      </w:r>
      <w:r w:rsidRPr="00C92772">
        <w:t xml:space="preserve">екомендательного органа, </w:t>
      </w:r>
      <w:proofErr w:type="gramStart"/>
      <w:r w:rsidRPr="00C92772">
        <w:t>решающая</w:t>
      </w:r>
      <w:proofErr w:type="gramEnd"/>
      <w:r w:rsidRPr="00C92772">
        <w:t xml:space="preserve"> вопросы об установлении конкретных размеров должностных окладов работникам, установлении отдельных надбавок, присвоении тарифных разрядов рабочим всех профессий. В состав квалификационной комиссии входят представители (коллектива, профсоюза Предприятия;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 xml:space="preserve">Клинический персонал (медицинский персонал) </w:t>
      </w:r>
      <w:r w:rsidRPr="00C92772">
        <w:t>-</w:t>
      </w:r>
      <w:r w:rsidR="00D80681" w:rsidRPr="00C92772">
        <w:t xml:space="preserve"> </w:t>
      </w:r>
      <w:r w:rsidRPr="00C92772">
        <w:t xml:space="preserve">Работники Предприятия </w:t>
      </w:r>
      <w:proofErr w:type="gramStart"/>
      <w:r w:rsidRPr="00C92772">
        <w:t>в</w:t>
      </w:r>
      <w:proofErr w:type="gramEnd"/>
      <w:r w:rsidRPr="00C92772">
        <w:t xml:space="preserve"> </w:t>
      </w:r>
    </w:p>
    <w:p w:rsidR="00945EFF" w:rsidRPr="00C92772" w:rsidRDefault="00945EFF" w:rsidP="001C25CD">
      <w:pPr>
        <w:jc w:val="both"/>
      </w:pPr>
      <w:r w:rsidRPr="00C92772">
        <w:t>соответствии с Реестром должностей клинического</w:t>
      </w:r>
      <w:r w:rsidR="00D80681" w:rsidRPr="00C92772">
        <w:t xml:space="preserve"> </w:t>
      </w:r>
      <w:r w:rsidRPr="00C92772">
        <w:t>(медицинского)</w:t>
      </w:r>
      <w:r w:rsidR="00D80681" w:rsidRPr="00C92772">
        <w:t xml:space="preserve"> </w:t>
      </w:r>
      <w:r w:rsidRPr="00C92772">
        <w:t xml:space="preserve">персонала </w:t>
      </w:r>
      <w:proofErr w:type="gramStart"/>
      <w:r w:rsidRPr="00C92772">
        <w:t>по</w:t>
      </w:r>
      <w:proofErr w:type="gramEnd"/>
      <w:r w:rsidRPr="00C92772">
        <w:t xml:space="preserve"> </w:t>
      </w:r>
    </w:p>
    <w:p w:rsidR="00945EFF" w:rsidRPr="00C92772" w:rsidRDefault="00945EFF" w:rsidP="001C25CD">
      <w:pPr>
        <w:jc w:val="both"/>
      </w:pPr>
      <w:r w:rsidRPr="00C92772">
        <w:t>категориям</w:t>
      </w:r>
      <w:r w:rsidR="00D80681" w:rsidRPr="00C92772">
        <w:t xml:space="preserve"> </w:t>
      </w:r>
      <w:r w:rsidR="00B24DB6" w:rsidRPr="00C92772">
        <w:t>(Приложение №</w:t>
      </w:r>
      <w:r w:rsidRPr="00C92772">
        <w:t>2);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>Ключевые показатели результативности</w:t>
      </w:r>
      <w:r w:rsidR="00D80681" w:rsidRPr="00C92772">
        <w:rPr>
          <w:b/>
        </w:rPr>
        <w:t xml:space="preserve"> </w:t>
      </w:r>
      <w:r w:rsidRPr="00C92772">
        <w:t>–</w:t>
      </w:r>
      <w:r w:rsidR="00D80681" w:rsidRPr="00C92772">
        <w:t xml:space="preserve"> </w:t>
      </w:r>
      <w:r w:rsidRPr="00C92772">
        <w:t xml:space="preserve">система оценки, которая помогает </w:t>
      </w:r>
    </w:p>
    <w:p w:rsidR="00945EFF" w:rsidRPr="00C92772" w:rsidRDefault="00945EFF" w:rsidP="001C25CD">
      <w:pPr>
        <w:jc w:val="both"/>
      </w:pPr>
      <w:r w:rsidRPr="00C92772">
        <w:t>Предприятию</w:t>
      </w:r>
      <w:r w:rsidR="00D80681" w:rsidRPr="00C92772">
        <w:t xml:space="preserve"> </w:t>
      </w:r>
      <w:r w:rsidRPr="00C92772">
        <w:t>определить достижение стратегических и тактических (операционных) целей;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>Коллективная сдельная система</w:t>
      </w:r>
      <w:r w:rsidR="00D80681" w:rsidRPr="00C92772">
        <w:rPr>
          <w:b/>
        </w:rPr>
        <w:t xml:space="preserve"> </w:t>
      </w:r>
      <w:r w:rsidRPr="00C92772">
        <w:t>–</w:t>
      </w:r>
      <w:r w:rsidR="00D80681" w:rsidRPr="00C92772">
        <w:t xml:space="preserve"> </w:t>
      </w:r>
      <w:r w:rsidRPr="00C92772">
        <w:t xml:space="preserve">разновидность сдельной оплаты труда, </w:t>
      </w:r>
      <w:proofErr w:type="gramStart"/>
      <w:r w:rsidRPr="00C92772">
        <w:t>при</w:t>
      </w:r>
      <w:proofErr w:type="gramEnd"/>
      <w:r w:rsidRPr="00C92772">
        <w:t xml:space="preserve"> </w:t>
      </w:r>
    </w:p>
    <w:p w:rsidR="00945EFF" w:rsidRPr="00C92772" w:rsidRDefault="00945EFF" w:rsidP="001C25CD">
      <w:pPr>
        <w:jc w:val="both"/>
      </w:pPr>
      <w:proofErr w:type="gramStart"/>
      <w:r w:rsidRPr="00C92772">
        <w:t>которой результаты труда учитываются по группе работников (коллективу работников, участку, подразделению);</w:t>
      </w:r>
      <w:proofErr w:type="gramEnd"/>
    </w:p>
    <w:p w:rsidR="00945EFF" w:rsidRPr="00C92772" w:rsidRDefault="00945EFF" w:rsidP="001C25CD">
      <w:pPr>
        <w:jc w:val="both"/>
      </w:pPr>
      <w:proofErr w:type="gramStart"/>
      <w:r w:rsidRPr="00C92772">
        <w:rPr>
          <w:b/>
        </w:rPr>
        <w:t xml:space="preserve">Компенсационные выплаты </w:t>
      </w:r>
      <w:r w:rsidRPr="00C92772">
        <w:t>–</w:t>
      </w:r>
      <w:r w:rsidR="00D80681" w:rsidRPr="00C92772">
        <w:t xml:space="preserve"> </w:t>
      </w:r>
      <w:r w:rsidRPr="00C92772">
        <w:t xml:space="preserve">выплаты, связанные с особым режимом работы и условиями труда, с выполнением им с его согласия работы, не </w:t>
      </w:r>
      <w:r w:rsidR="00D80681" w:rsidRPr="00C92772">
        <w:t>п</w:t>
      </w:r>
      <w:r w:rsidRPr="00C92772">
        <w:t>редусмотренной трудовым договором по замещаемой им основной должности и/ или функциональными особенностями работника, должностной инструкцией, возмещением работникам затрат, связанных с исполнением ими трудовых или иных обязанностей, предусмотренных настоящим Положением или законодательством РК;</w:t>
      </w:r>
      <w:proofErr w:type="gramEnd"/>
    </w:p>
    <w:p w:rsidR="00945EFF" w:rsidRPr="00C92772" w:rsidRDefault="00945EFF" w:rsidP="001C25CD">
      <w:pPr>
        <w:jc w:val="both"/>
      </w:pPr>
      <w:r w:rsidRPr="00C92772">
        <w:rPr>
          <w:b/>
        </w:rPr>
        <w:lastRenderedPageBreak/>
        <w:t>Коэффициент трудового участия</w:t>
      </w:r>
      <w:r w:rsidR="00D80681" w:rsidRPr="00C92772">
        <w:rPr>
          <w:b/>
        </w:rPr>
        <w:t xml:space="preserve"> - </w:t>
      </w:r>
      <w:r w:rsidRPr="00C92772">
        <w:t>обобщенная количественная оценка реального вклада каждого работника в результаты коллективного труда в зависимости от индивидуальной производительности и качества работы;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>Материальная помощь</w:t>
      </w:r>
      <w:r w:rsidR="00820A0B" w:rsidRPr="00C92772">
        <w:rPr>
          <w:b/>
        </w:rPr>
        <w:t xml:space="preserve"> </w:t>
      </w:r>
      <w:r w:rsidRPr="00C92772">
        <w:t>–</w:t>
      </w:r>
      <w:r w:rsidR="00820A0B" w:rsidRPr="00C92772">
        <w:t xml:space="preserve"> </w:t>
      </w:r>
      <w:r w:rsidRPr="00C92772">
        <w:t xml:space="preserve">помощь, оказываемая работникам в </w:t>
      </w:r>
      <w:proofErr w:type="gramStart"/>
      <w:r w:rsidRPr="00C92772">
        <w:t>денежном</w:t>
      </w:r>
      <w:proofErr w:type="gramEnd"/>
      <w:r w:rsidRPr="00C92772">
        <w:t xml:space="preserve"> </w:t>
      </w:r>
    </w:p>
    <w:p w:rsidR="00945EFF" w:rsidRPr="00C92772" w:rsidRDefault="00945EFF" w:rsidP="001C25CD">
      <w:pPr>
        <w:jc w:val="both"/>
      </w:pPr>
      <w:proofErr w:type="gramStart"/>
      <w:r w:rsidRPr="00C92772">
        <w:t>выражении</w:t>
      </w:r>
      <w:proofErr w:type="gramEnd"/>
      <w:r w:rsidRPr="00C92772">
        <w:t>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 xml:space="preserve">Минимальный должностной оклад </w:t>
      </w:r>
      <w:r w:rsidRPr="00C92772">
        <w:t>–</w:t>
      </w:r>
      <w:r w:rsidR="00060B00" w:rsidRPr="00C92772">
        <w:t xml:space="preserve"> </w:t>
      </w:r>
      <w:r w:rsidRPr="00C92772">
        <w:t xml:space="preserve">ставка заработной платы работника </w:t>
      </w:r>
      <w:proofErr w:type="gramStart"/>
      <w:r w:rsidRPr="00C92772">
        <w:t>без</w:t>
      </w:r>
      <w:proofErr w:type="gramEnd"/>
      <w:r w:rsidRPr="00C92772">
        <w:t xml:space="preserve"> </w:t>
      </w:r>
    </w:p>
    <w:p w:rsidR="00945EFF" w:rsidRPr="00C92772" w:rsidRDefault="00945EFF" w:rsidP="001C25CD">
      <w:pPr>
        <w:jc w:val="both"/>
      </w:pPr>
      <w:r w:rsidRPr="00C92772">
        <w:t>выплат компенсационного, стимулирующего, социального и прочего характера;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 xml:space="preserve">Минимальный расчетный показатель </w:t>
      </w:r>
      <w:r w:rsidRPr="00C92772">
        <w:t>–</w:t>
      </w:r>
      <w:r w:rsidR="00060B00" w:rsidRPr="00C92772">
        <w:t xml:space="preserve"> </w:t>
      </w:r>
      <w:r w:rsidRPr="00C92772">
        <w:t xml:space="preserve">месячный расчетный показатель, </w:t>
      </w:r>
    </w:p>
    <w:p w:rsidR="00945EFF" w:rsidRPr="00C92772" w:rsidRDefault="00945EFF" w:rsidP="001C25CD">
      <w:pPr>
        <w:jc w:val="both"/>
      </w:pPr>
      <w:proofErr w:type="gramStart"/>
      <w:r w:rsidRPr="00C92772">
        <w:t>установленный</w:t>
      </w:r>
      <w:proofErr w:type="gramEnd"/>
      <w:r w:rsidRPr="00C92772">
        <w:t xml:space="preserve"> Законом РК «О республиканском бюджете» на соответствующий </w:t>
      </w:r>
    </w:p>
    <w:p w:rsidR="00945EFF" w:rsidRPr="00C92772" w:rsidRDefault="00945EFF" w:rsidP="001C25CD">
      <w:pPr>
        <w:jc w:val="both"/>
      </w:pPr>
      <w:r w:rsidRPr="00C92772">
        <w:t>календарный год;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>Организационная структура Предприятия</w:t>
      </w:r>
      <w:r w:rsidR="00060B00" w:rsidRPr="00C92772">
        <w:rPr>
          <w:b/>
        </w:rPr>
        <w:t xml:space="preserve"> </w:t>
      </w:r>
      <w:r w:rsidRPr="00C92772">
        <w:t>–</w:t>
      </w:r>
      <w:r w:rsidR="00060B00" w:rsidRPr="00C92772">
        <w:t xml:space="preserve"> </w:t>
      </w:r>
      <w:r w:rsidRPr="00C92772">
        <w:t xml:space="preserve">нормативный акт, утверждаемый </w:t>
      </w:r>
    </w:p>
    <w:p w:rsidR="00945EFF" w:rsidRPr="00C92772" w:rsidRDefault="00945EFF" w:rsidP="001C25CD">
      <w:pPr>
        <w:jc w:val="both"/>
      </w:pPr>
      <w:r w:rsidRPr="00C92772">
        <w:t>решением Наблюдательного Совета или местным исполнительным органом, который отражает структурные подразделения и их подчиненность;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 xml:space="preserve">Ответственное подразделение </w:t>
      </w:r>
      <w:r w:rsidRPr="00C92772">
        <w:t>–</w:t>
      </w:r>
      <w:r w:rsidR="00060B00" w:rsidRPr="00C92772">
        <w:t xml:space="preserve"> </w:t>
      </w:r>
      <w:r w:rsidRPr="00C92772">
        <w:t xml:space="preserve">структурное подразделение ответственное </w:t>
      </w:r>
      <w:proofErr w:type="gramStart"/>
      <w:r w:rsidRPr="00C92772">
        <w:t>за</w:t>
      </w:r>
      <w:proofErr w:type="gramEnd"/>
      <w:r w:rsidRPr="00C92772">
        <w:t xml:space="preserve"> </w:t>
      </w:r>
    </w:p>
    <w:p w:rsidR="00060B00" w:rsidRPr="00C92772" w:rsidRDefault="00945EFF" w:rsidP="001C25CD">
      <w:pPr>
        <w:jc w:val="both"/>
      </w:pPr>
      <w:r w:rsidRPr="00C92772">
        <w:t>работу с персоналом (работниками)</w:t>
      </w:r>
      <w:r w:rsidR="00060B00" w:rsidRPr="00C92772">
        <w:t>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>Отделения район</w:t>
      </w:r>
      <w:r w:rsidR="0059131C" w:rsidRPr="00C92772">
        <w:rPr>
          <w:b/>
        </w:rPr>
        <w:t xml:space="preserve">ной </w:t>
      </w:r>
      <w:r w:rsidRPr="00C92772">
        <w:rPr>
          <w:b/>
        </w:rPr>
        <w:t xml:space="preserve"> больницы –</w:t>
      </w:r>
      <w:r w:rsidR="00060B00" w:rsidRPr="00C92772">
        <w:rPr>
          <w:b/>
        </w:rPr>
        <w:t xml:space="preserve"> </w:t>
      </w:r>
      <w:r w:rsidRPr="00C92772">
        <w:t>территориально</w:t>
      </w:r>
    </w:p>
    <w:p w:rsidR="00945EFF" w:rsidRPr="00C92772" w:rsidRDefault="00945EFF" w:rsidP="001C25CD">
      <w:pPr>
        <w:jc w:val="both"/>
      </w:pPr>
      <w:r w:rsidRPr="00C92772">
        <w:t>-обособленное структурное подразделение в отдаленных сельских населенных пунктах;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 xml:space="preserve">Переменная часть </w:t>
      </w:r>
      <w:r w:rsidRPr="00C92772">
        <w:t>-</w:t>
      </w:r>
      <w:r w:rsidR="00060B00" w:rsidRPr="00C92772">
        <w:t xml:space="preserve"> </w:t>
      </w:r>
      <w:r w:rsidRPr="00C92772">
        <w:t>система бонусов (доплат)</w:t>
      </w:r>
      <w:r w:rsidR="00060B00" w:rsidRPr="00C92772">
        <w:t xml:space="preserve">. </w:t>
      </w:r>
      <w:r w:rsidRPr="00C92772">
        <w:t xml:space="preserve">Размеры бонусов определяются </w:t>
      </w:r>
    </w:p>
    <w:p w:rsidR="00945EFF" w:rsidRPr="00C92772" w:rsidRDefault="00945EFF" w:rsidP="001C25CD">
      <w:pPr>
        <w:jc w:val="both"/>
      </w:pPr>
      <w:r w:rsidRPr="00C92772">
        <w:t>исходя из конкретной оценки, полученной работником в соответствии с установленной шкалой ключевых показателей результативности;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>Платная услуга</w:t>
      </w:r>
      <w:r w:rsidR="00060B00" w:rsidRPr="00C92772">
        <w:rPr>
          <w:b/>
        </w:rPr>
        <w:t xml:space="preserve"> </w:t>
      </w:r>
      <w:r w:rsidRPr="00C92772">
        <w:rPr>
          <w:b/>
        </w:rPr>
        <w:t>–</w:t>
      </w:r>
      <w:r w:rsidR="00060B00" w:rsidRPr="00C92772">
        <w:t xml:space="preserve"> </w:t>
      </w:r>
      <w:r w:rsidRPr="00C92772">
        <w:t>услуга, оказанная работниками Предприятия на платной основе, согласно утвержденному прейскуранту цен Предприятия;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>Повременная оплата труда</w:t>
      </w:r>
      <w:r w:rsidR="00060B00" w:rsidRPr="00C92772">
        <w:rPr>
          <w:b/>
        </w:rPr>
        <w:t xml:space="preserve"> </w:t>
      </w:r>
      <w:r w:rsidRPr="00C92772">
        <w:t>–</w:t>
      </w:r>
      <w:r w:rsidR="00060B00" w:rsidRPr="00C92772">
        <w:t xml:space="preserve"> </w:t>
      </w:r>
      <w:r w:rsidRPr="00C92772">
        <w:t xml:space="preserve">это форма оплаты труда работника, при которой </w:t>
      </w:r>
    </w:p>
    <w:p w:rsidR="00945EFF" w:rsidRPr="00C92772" w:rsidRDefault="00945EFF" w:rsidP="001C25CD">
      <w:pPr>
        <w:jc w:val="both"/>
      </w:pPr>
      <w:r w:rsidRPr="00C92772">
        <w:t>заработок</w:t>
      </w:r>
      <w:r w:rsidR="00060B00" w:rsidRPr="00C92772">
        <w:t xml:space="preserve"> </w:t>
      </w:r>
      <w:r w:rsidRPr="00C92772">
        <w:t xml:space="preserve">зависит от количества фактически отработанного времени с учетом </w:t>
      </w:r>
    </w:p>
    <w:p w:rsidR="00945EFF" w:rsidRPr="00C92772" w:rsidRDefault="00945EFF" w:rsidP="001C25CD">
      <w:pPr>
        <w:jc w:val="both"/>
      </w:pPr>
      <w:r w:rsidRPr="00C92772">
        <w:t>квалификации работника и условий труда;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>Повременно-сдельная система оплаты труда</w:t>
      </w:r>
      <w:r w:rsidR="00060B00" w:rsidRPr="00C92772">
        <w:t xml:space="preserve"> </w:t>
      </w:r>
      <w:r w:rsidRPr="00C92772">
        <w:t>–</w:t>
      </w:r>
      <w:r w:rsidR="00060B00" w:rsidRPr="00C92772">
        <w:t xml:space="preserve"> </w:t>
      </w:r>
      <w:r w:rsidRPr="00C92772">
        <w:t>разновидность оплаты труда, при которой заработная плата определяется по отработанному времени, а также при которой труд оплачивается с учетом показателя произведенной продукции (оказанных услуг);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 xml:space="preserve">Постоянная часть (должностной оклад) </w:t>
      </w:r>
      <w:r w:rsidRPr="00C92772">
        <w:t>–</w:t>
      </w:r>
      <w:r w:rsidR="00060B00" w:rsidRPr="00C92772">
        <w:t xml:space="preserve"> </w:t>
      </w:r>
      <w:r w:rsidRPr="00C92772">
        <w:t xml:space="preserve">заработная плата, начисленная </w:t>
      </w:r>
    </w:p>
    <w:p w:rsidR="00945EFF" w:rsidRPr="00C92772" w:rsidRDefault="00945EFF" w:rsidP="001C25CD">
      <w:pPr>
        <w:jc w:val="both"/>
      </w:pPr>
      <w:r w:rsidRPr="00C92772">
        <w:t xml:space="preserve">работникам Предприятия за фактически проработанное время и выполнение работы, </w:t>
      </w:r>
      <w:proofErr w:type="gramStart"/>
      <w:r w:rsidRPr="00C92772">
        <w:t>включающая</w:t>
      </w:r>
      <w:proofErr w:type="gramEnd"/>
      <w:r w:rsidRPr="00C92772">
        <w:t xml:space="preserve"> оплату</w:t>
      </w:r>
      <w:r w:rsidR="00060B00" w:rsidRPr="00C92772">
        <w:t xml:space="preserve"> </w:t>
      </w:r>
      <w:r w:rsidRPr="00C92772">
        <w:t>согласно штатного расписания с учетом повышающих коэффициентов и предусмотренные трудовым законодательством, отраслевым соглашением, коллективным и (или) трудовым договорами выплаты постоянного</w:t>
      </w:r>
      <w:r w:rsidR="00060B00" w:rsidRPr="00C92772">
        <w:t xml:space="preserve"> </w:t>
      </w:r>
      <w:r w:rsidRPr="00C92772">
        <w:t xml:space="preserve">характера; </w:t>
      </w:r>
    </w:p>
    <w:p w:rsidR="00945EFF" w:rsidRPr="00C92772" w:rsidRDefault="00945EFF" w:rsidP="001C25CD">
      <w:pPr>
        <w:jc w:val="both"/>
      </w:pPr>
      <w:r w:rsidRPr="00C92772">
        <w:rPr>
          <w:b/>
        </w:rPr>
        <w:t>Премиальные выплаты</w:t>
      </w:r>
      <w:r w:rsidR="00060B00" w:rsidRPr="00C92772">
        <w:rPr>
          <w:b/>
        </w:rPr>
        <w:t xml:space="preserve"> </w:t>
      </w:r>
      <w:r w:rsidRPr="00C92772">
        <w:t>–</w:t>
      </w:r>
      <w:r w:rsidR="00060B00" w:rsidRPr="00C92772">
        <w:t xml:space="preserve"> </w:t>
      </w:r>
      <w:r w:rsidRPr="00C92772">
        <w:t xml:space="preserve">вознаграждения, </w:t>
      </w:r>
      <w:r w:rsidR="00060B00" w:rsidRPr="00C92772">
        <w:t>предназначенн</w:t>
      </w:r>
      <w:r w:rsidRPr="00C92772">
        <w:t>ые</w:t>
      </w:r>
      <w:r w:rsidR="00060B00" w:rsidRPr="00C92772">
        <w:t xml:space="preserve"> </w:t>
      </w:r>
      <w:proofErr w:type="gramStart"/>
      <w:r w:rsidRPr="00C92772">
        <w:t>для</w:t>
      </w:r>
      <w:proofErr w:type="gramEnd"/>
      <w:r w:rsidRPr="00C92772">
        <w:t xml:space="preserve"> </w:t>
      </w:r>
    </w:p>
    <w:p w:rsidR="00945EFF" w:rsidRPr="00C92772" w:rsidRDefault="00945EFF" w:rsidP="001C25CD">
      <w:pPr>
        <w:jc w:val="both"/>
      </w:pPr>
      <w:r w:rsidRPr="00C92772">
        <w:t>дополнительного стимулирования эффективности труда работников Предприятия;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>Прочий персонал</w:t>
      </w:r>
      <w:r w:rsidR="00060B00" w:rsidRPr="00C92772">
        <w:t xml:space="preserve"> </w:t>
      </w:r>
      <w:r w:rsidRPr="00C92772">
        <w:t>–</w:t>
      </w:r>
      <w:r w:rsidR="00060B00" w:rsidRPr="00C92772">
        <w:t xml:space="preserve"> </w:t>
      </w:r>
      <w:r w:rsidRPr="00C92772">
        <w:t xml:space="preserve">работники Предприятия, обслуживающие основное </w:t>
      </w:r>
    </w:p>
    <w:p w:rsidR="00945EFF" w:rsidRPr="00C92772" w:rsidRDefault="00945EFF" w:rsidP="001C25CD">
      <w:pPr>
        <w:jc w:val="both"/>
      </w:pPr>
      <w:r w:rsidRPr="00C92772">
        <w:t xml:space="preserve">производство Предприятия, обеспечивающее его функционирование и поддержание, по функционалу не относящиеся </w:t>
      </w:r>
      <w:proofErr w:type="gramStart"/>
      <w:r w:rsidRPr="00C92772">
        <w:t>к</w:t>
      </w:r>
      <w:proofErr w:type="gramEnd"/>
      <w:r w:rsidRPr="00C92772">
        <w:t xml:space="preserve"> административно-</w:t>
      </w:r>
    </w:p>
    <w:p w:rsidR="00945EFF" w:rsidRPr="00C92772" w:rsidRDefault="00945EFF" w:rsidP="001C25CD">
      <w:pPr>
        <w:jc w:val="both"/>
      </w:pPr>
      <w:r w:rsidRPr="00C92772">
        <w:t xml:space="preserve">управленческому, вспомогательному и медицинскому персоналу. Перечень должностей и диапазоны должностных окладов прочего персонала определен </w:t>
      </w:r>
      <w:proofErr w:type="gramStart"/>
      <w:r w:rsidRPr="00C92772">
        <w:t>в</w:t>
      </w:r>
      <w:proofErr w:type="gramEnd"/>
      <w:r w:rsidRPr="00C92772">
        <w:t xml:space="preserve"> </w:t>
      </w:r>
    </w:p>
    <w:p w:rsidR="00945EFF" w:rsidRPr="00C92772" w:rsidRDefault="00945EFF" w:rsidP="001C25CD">
      <w:pPr>
        <w:jc w:val="both"/>
      </w:pPr>
      <w:r w:rsidRPr="00C92772">
        <w:t>(</w:t>
      </w:r>
      <w:proofErr w:type="gramStart"/>
      <w:r w:rsidRPr="00C92772">
        <w:t>Приложении</w:t>
      </w:r>
      <w:proofErr w:type="gramEnd"/>
      <w:r w:rsidRPr="00C92772">
        <w:t xml:space="preserve"> </w:t>
      </w:r>
      <w:r w:rsidR="00060B00" w:rsidRPr="00C92772">
        <w:t>№</w:t>
      </w:r>
      <w:r w:rsidRPr="00C92772">
        <w:t>4);</w:t>
      </w:r>
    </w:p>
    <w:p w:rsidR="00945EFF" w:rsidRPr="00C92772" w:rsidRDefault="00945EFF" w:rsidP="001C25CD">
      <w:pPr>
        <w:jc w:val="both"/>
      </w:pPr>
      <w:r w:rsidRPr="00C92772">
        <w:rPr>
          <w:b/>
        </w:rPr>
        <w:lastRenderedPageBreak/>
        <w:t>Работник</w:t>
      </w:r>
      <w:r w:rsidR="00060B00" w:rsidRPr="00C92772">
        <w:t xml:space="preserve"> </w:t>
      </w:r>
      <w:r w:rsidRPr="00C92772">
        <w:t>–</w:t>
      </w:r>
      <w:r w:rsidR="00060B00" w:rsidRPr="00C92772">
        <w:t xml:space="preserve"> </w:t>
      </w:r>
      <w:r w:rsidRPr="00C92772">
        <w:t>физическое лицо, состоящее в трудовых отношениях с работодателем и непосредственно выполняющее работу по трудовому договору;</w:t>
      </w:r>
    </w:p>
    <w:p w:rsidR="00945EFF" w:rsidRPr="00C92772" w:rsidRDefault="00945EFF" w:rsidP="001C25CD">
      <w:pPr>
        <w:jc w:val="both"/>
      </w:pPr>
      <w:r w:rsidRPr="00C92772">
        <w:t>Сдельная оплата труда</w:t>
      </w:r>
      <w:r w:rsidR="00060B00" w:rsidRPr="00C92772">
        <w:t xml:space="preserve"> </w:t>
      </w:r>
      <w:r w:rsidRPr="00C92772">
        <w:t>–</w:t>
      </w:r>
      <w:r w:rsidR="00060B00" w:rsidRPr="00C92772">
        <w:t xml:space="preserve"> </w:t>
      </w:r>
      <w:r w:rsidRPr="00C92772">
        <w:t>форма оплаты труда,</w:t>
      </w:r>
      <w:r w:rsidR="00060B00" w:rsidRPr="00C92772">
        <w:t xml:space="preserve"> </w:t>
      </w:r>
      <w:r w:rsidRPr="00C92772">
        <w:t xml:space="preserve">исчисляемая за каждую единицу </w:t>
      </w:r>
    </w:p>
    <w:p w:rsidR="00945EFF" w:rsidRPr="00C92772" w:rsidRDefault="00945EFF" w:rsidP="001C25CD">
      <w:pPr>
        <w:jc w:val="both"/>
      </w:pPr>
      <w:r w:rsidRPr="00C92772">
        <w:t xml:space="preserve">оказанной услуги </w:t>
      </w:r>
      <w:r w:rsidR="00060B00" w:rsidRPr="00C92772">
        <w:t xml:space="preserve"> </w:t>
      </w:r>
      <w:r w:rsidRPr="00C92772">
        <w:t>без учета нормативного времени;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>Средняя заработная плата</w:t>
      </w:r>
      <w:r w:rsidRPr="00C92772">
        <w:t xml:space="preserve"> —</w:t>
      </w:r>
      <w:r w:rsidR="00060B00" w:rsidRPr="00C92772">
        <w:t xml:space="preserve"> </w:t>
      </w:r>
      <w:r w:rsidRPr="00C92772">
        <w:t>сумма денежных средств, исчисляемая работодателем и выплачиваемая работнику за период, в течение которого работнику гарантируется сохранение его заработка;</w:t>
      </w:r>
    </w:p>
    <w:p w:rsidR="00945EFF" w:rsidRPr="00C92772" w:rsidRDefault="00945EFF" w:rsidP="001C25CD">
      <w:pPr>
        <w:jc w:val="both"/>
      </w:pPr>
      <w:r w:rsidRPr="00C92772">
        <w:t>Структурное подразделение –</w:t>
      </w:r>
      <w:r w:rsidR="00060B00" w:rsidRPr="00C92772">
        <w:t xml:space="preserve"> </w:t>
      </w:r>
      <w:r w:rsidRPr="00C92772">
        <w:t>самостоятельное подразделение, входящее в организационную структуру;</w:t>
      </w:r>
    </w:p>
    <w:p w:rsidR="00945EFF" w:rsidRPr="00C92772" w:rsidRDefault="00945EFF" w:rsidP="001C25CD">
      <w:pPr>
        <w:jc w:val="both"/>
      </w:pPr>
      <w:r w:rsidRPr="00C92772">
        <w:rPr>
          <w:b/>
        </w:rPr>
        <w:t>Штатное расписание</w:t>
      </w:r>
      <w:r w:rsidR="00060B00" w:rsidRPr="00C92772">
        <w:t xml:space="preserve"> </w:t>
      </w:r>
      <w:r w:rsidRPr="00C92772">
        <w:t>–</w:t>
      </w:r>
      <w:r w:rsidR="00060B00" w:rsidRPr="00C92772">
        <w:t xml:space="preserve"> </w:t>
      </w:r>
      <w:r w:rsidRPr="00C92772">
        <w:t>организационно-распорядительный документ, отображающий организационную структуру Предприятия, утвержденную</w:t>
      </w:r>
      <w:proofErr w:type="gramStart"/>
      <w:r w:rsidRPr="00C92772">
        <w:t xml:space="preserve"> П</w:t>
      </w:r>
      <w:proofErr w:type="gramEnd"/>
      <w:r w:rsidRPr="00C92772">
        <w:t>ервым руководителем в разрезе структурных подразделений и с указанием должностей и количества штатных единиц</w:t>
      </w:r>
      <w:r w:rsidR="00060B00" w:rsidRPr="00C92772">
        <w:t xml:space="preserve"> </w:t>
      </w:r>
      <w:r w:rsidRPr="00C92772">
        <w:t>(Приложение</w:t>
      </w:r>
      <w:r w:rsidR="00060B00" w:rsidRPr="00C92772">
        <w:t xml:space="preserve"> №</w:t>
      </w:r>
      <w:r w:rsidRPr="00C92772">
        <w:t>1);</w:t>
      </w:r>
    </w:p>
    <w:p w:rsidR="00945EFF" w:rsidRPr="00C92772" w:rsidRDefault="0059131C" w:rsidP="001C25CD">
      <w:pPr>
        <w:jc w:val="both"/>
      </w:pPr>
      <w:r w:rsidRPr="00C92772">
        <w:t>Медицинский</w:t>
      </w:r>
      <w:r w:rsidR="00945EFF" w:rsidRPr="00C92772">
        <w:t xml:space="preserve"> пункт</w:t>
      </w:r>
      <w:r w:rsidRPr="00C92772">
        <w:t xml:space="preserve"> (МП)</w:t>
      </w:r>
      <w:r w:rsidR="00060B00" w:rsidRPr="00C92772">
        <w:t xml:space="preserve"> </w:t>
      </w:r>
      <w:r w:rsidR="00945EFF" w:rsidRPr="00C92772">
        <w:t>–</w:t>
      </w:r>
      <w:r w:rsidR="00060B00" w:rsidRPr="00C92772">
        <w:t xml:space="preserve"> </w:t>
      </w:r>
      <w:proofErr w:type="gramStart"/>
      <w:r w:rsidR="00945EFF" w:rsidRPr="00C92772">
        <w:t>территориально-обособленное</w:t>
      </w:r>
      <w:proofErr w:type="gramEnd"/>
      <w:r w:rsidR="00945EFF" w:rsidRPr="00C92772">
        <w:t xml:space="preserve"> структурное </w:t>
      </w:r>
    </w:p>
    <w:p w:rsidR="0059131C" w:rsidRPr="00C92772" w:rsidRDefault="00945EFF" w:rsidP="0059131C">
      <w:pPr>
        <w:jc w:val="both"/>
      </w:pPr>
      <w:r w:rsidRPr="00C92772">
        <w:t>подразделение в сельской местности;</w:t>
      </w:r>
    </w:p>
    <w:p w:rsidR="0059131C" w:rsidRPr="00C92772" w:rsidRDefault="0059131C" w:rsidP="0059131C">
      <w:pPr>
        <w:jc w:val="both"/>
      </w:pPr>
      <w:r w:rsidRPr="00C92772">
        <w:t xml:space="preserve">Врачебная амбулатория (ВА)- </w:t>
      </w:r>
      <w:proofErr w:type="gramStart"/>
      <w:r w:rsidRPr="00C92772">
        <w:t>территориально-обособленное</w:t>
      </w:r>
      <w:proofErr w:type="gramEnd"/>
      <w:r w:rsidRPr="00C92772">
        <w:t xml:space="preserve"> структурное </w:t>
      </w:r>
    </w:p>
    <w:p w:rsidR="00945EFF" w:rsidRPr="00C92772" w:rsidRDefault="0059131C" w:rsidP="0059131C">
      <w:pPr>
        <w:jc w:val="both"/>
      </w:pPr>
      <w:r w:rsidRPr="00C92772">
        <w:t>подразделение в сельской местности</w:t>
      </w:r>
    </w:p>
    <w:p w:rsidR="00945EFF" w:rsidRPr="00C92772" w:rsidRDefault="00945EFF" w:rsidP="001C25CD">
      <w:pPr>
        <w:jc w:val="both"/>
      </w:pPr>
      <w:r w:rsidRPr="00C92772">
        <w:rPr>
          <w:b/>
        </w:rPr>
        <w:t xml:space="preserve">Фонд оплаты труда </w:t>
      </w:r>
      <w:r w:rsidRPr="00C92772">
        <w:t>(далее ФОТ) –</w:t>
      </w:r>
      <w:r w:rsidR="00060B00" w:rsidRPr="00C92772">
        <w:t xml:space="preserve"> </w:t>
      </w:r>
      <w:r w:rsidRPr="00C92772">
        <w:t xml:space="preserve">Общая сумма денег, выплачиваемых </w:t>
      </w:r>
    </w:p>
    <w:p w:rsidR="00945EFF" w:rsidRPr="00C92772" w:rsidRDefault="00945EFF" w:rsidP="001C25CD">
      <w:pPr>
        <w:jc w:val="both"/>
      </w:pPr>
      <w:r w:rsidRPr="00C92772">
        <w:t>работникам Предприятия в виде должностных окладов, доплат, надбавок и премиальных выплат в течени</w:t>
      </w:r>
      <w:r w:rsidR="001C25CD" w:rsidRPr="00C92772">
        <w:t>е определенного периода времени.</w:t>
      </w:r>
    </w:p>
    <w:p w:rsidR="00D94BF4" w:rsidRPr="00ED67F2" w:rsidRDefault="00D94BF4" w:rsidP="00D94BF4">
      <w:pPr>
        <w:jc w:val="both"/>
      </w:pPr>
      <w:r w:rsidRPr="00ED67F2">
        <w:rPr>
          <w:b/>
          <w:shd w:val="clear" w:color="auto" w:fill="FFFFFF"/>
        </w:rPr>
        <w:t>Фиксированная заработная плата</w:t>
      </w:r>
      <w:r w:rsidRPr="00ED67F2">
        <w:rPr>
          <w:shd w:val="clear" w:color="auto" w:fill="FFFFFF"/>
        </w:rPr>
        <w:t xml:space="preserve">  - оклад по фиксированным расценкам, а также компенсационные доплаты и надбавки или коэффициенты, </w:t>
      </w:r>
      <w:r w:rsidRPr="00ED67F2">
        <w:t>доплаты за условия труда, мотивационные выплаты и вознаграждения, предназначенные для дополнительного стимулирования эффективности труда работников Предприятия</w:t>
      </w:r>
      <w:r w:rsidRPr="00ED67F2">
        <w:rPr>
          <w:shd w:val="clear" w:color="auto" w:fill="FFFFFF"/>
        </w:rPr>
        <w:t xml:space="preserve"> установленные законодательством Республики Казахстан и </w:t>
      </w:r>
      <w:r w:rsidRPr="00ED67F2">
        <w:t>внутренними документами государственного коммунального предприятия на праве хозяйственного ведения</w:t>
      </w:r>
      <w:r w:rsidRPr="00ED67F2">
        <w:rPr>
          <w:shd w:val="clear" w:color="auto" w:fill="FFFFFF"/>
        </w:rPr>
        <w:t>.</w:t>
      </w:r>
      <w:r w:rsidRPr="00ED67F2">
        <w:rPr>
          <w:rStyle w:val="apple-converted-space"/>
          <w:shd w:val="clear" w:color="auto" w:fill="FFFFFF"/>
        </w:rPr>
        <w:t> </w:t>
      </w:r>
    </w:p>
    <w:p w:rsidR="000252B7" w:rsidRPr="00ED67F2" w:rsidRDefault="000252B7" w:rsidP="001C25CD">
      <w:pPr>
        <w:jc w:val="both"/>
      </w:pPr>
    </w:p>
    <w:p w:rsidR="00552B0D" w:rsidRPr="00C92772" w:rsidRDefault="00552B0D" w:rsidP="001C25CD">
      <w:pPr>
        <w:jc w:val="both"/>
      </w:pPr>
      <w:r w:rsidRPr="00C92772">
        <w:t xml:space="preserve"> </w:t>
      </w:r>
    </w:p>
    <w:p w:rsidR="00E4003E" w:rsidRPr="00C92772" w:rsidRDefault="00E4003E" w:rsidP="001C25CD">
      <w:pPr>
        <w:numPr>
          <w:ilvl w:val="0"/>
          <w:numId w:val="31"/>
        </w:numPr>
        <w:jc w:val="both"/>
        <w:rPr>
          <w:b/>
        </w:rPr>
      </w:pPr>
      <w:r w:rsidRPr="00C92772">
        <w:rPr>
          <w:b/>
        </w:rPr>
        <w:t>С</w:t>
      </w:r>
      <w:r w:rsidR="00997DE2" w:rsidRPr="00C92772">
        <w:rPr>
          <w:b/>
        </w:rPr>
        <w:t>ОКРАЩЕНИЯ И ОБОЗНАЧЕНИЯ</w:t>
      </w:r>
    </w:p>
    <w:p w:rsidR="00997DE2" w:rsidRPr="00C92772" w:rsidRDefault="00997DE2" w:rsidP="001C25CD">
      <w:pPr>
        <w:ind w:left="2730"/>
        <w:jc w:val="both"/>
        <w:rPr>
          <w:b/>
        </w:rPr>
      </w:pPr>
    </w:p>
    <w:p w:rsidR="00E4003E" w:rsidRPr="00C92772" w:rsidRDefault="00E4003E" w:rsidP="001C25CD">
      <w:pPr>
        <w:jc w:val="both"/>
      </w:pPr>
      <w:r w:rsidRPr="00C92772">
        <w:t>3.1. В настоящем Положении используются следующие сокращения и обозначения:</w:t>
      </w:r>
    </w:p>
    <w:p w:rsidR="00E4003E" w:rsidRPr="00C92772" w:rsidRDefault="00E4003E" w:rsidP="001C25CD">
      <w:pPr>
        <w:jc w:val="both"/>
      </w:pPr>
      <w:r w:rsidRPr="00C92772">
        <w:t>1) АД – артериальное давление;</w:t>
      </w:r>
    </w:p>
    <w:p w:rsidR="00E4003E" w:rsidRPr="00C92772" w:rsidRDefault="00E4003E" w:rsidP="001C25CD">
      <w:pPr>
        <w:jc w:val="both"/>
      </w:pPr>
      <w:r w:rsidRPr="00C92772">
        <w:t>2) АУиВП – административно-управленческий и вспомогательный персонал;</w:t>
      </w:r>
    </w:p>
    <w:p w:rsidR="00E4003E" w:rsidRPr="00C92772" w:rsidRDefault="00E4003E" w:rsidP="001C25CD">
      <w:pPr>
        <w:jc w:val="both"/>
      </w:pPr>
      <w:r w:rsidRPr="00C92772">
        <w:t>3)МРП – минимальный расчетный показатель, установленный Законом РК «О</w:t>
      </w:r>
    </w:p>
    <w:p w:rsidR="00060B00" w:rsidRPr="00C92772" w:rsidRDefault="00E4003E" w:rsidP="001C25CD">
      <w:pPr>
        <w:jc w:val="both"/>
      </w:pPr>
      <w:r w:rsidRPr="00C92772">
        <w:t xml:space="preserve">республиканском </w:t>
      </w:r>
      <w:proofErr w:type="gramStart"/>
      <w:r w:rsidRPr="00C92772">
        <w:t>бюджете</w:t>
      </w:r>
      <w:proofErr w:type="gramEnd"/>
      <w:r w:rsidRPr="00C92772">
        <w:t>» на соответствующий год;</w:t>
      </w:r>
    </w:p>
    <w:p w:rsidR="00E4003E" w:rsidRPr="00C92772" w:rsidRDefault="00E4003E" w:rsidP="001C25CD">
      <w:pPr>
        <w:jc w:val="both"/>
      </w:pPr>
      <w:r w:rsidRPr="00C92772">
        <w:t>4) КТУ – коэффициент трудового участия;</w:t>
      </w:r>
    </w:p>
    <w:p w:rsidR="00E4003E" w:rsidRPr="00C92772" w:rsidRDefault="00E4003E" w:rsidP="001C25CD">
      <w:pPr>
        <w:jc w:val="both"/>
      </w:pPr>
      <w:r w:rsidRPr="00C92772">
        <w:t>5) КПР – ключевые показатели результативности;</w:t>
      </w:r>
    </w:p>
    <w:p w:rsidR="00E4003E" w:rsidRPr="00C92772" w:rsidRDefault="00E4003E" w:rsidP="001C25CD">
      <w:pPr>
        <w:jc w:val="both"/>
      </w:pPr>
      <w:r w:rsidRPr="00C92772">
        <w:t>6) МДО – минимальный должностной оклад;</w:t>
      </w:r>
    </w:p>
    <w:p w:rsidR="00E4003E" w:rsidRPr="00C92772" w:rsidRDefault="00E4003E" w:rsidP="001C25CD">
      <w:pPr>
        <w:jc w:val="both"/>
      </w:pPr>
      <w:r w:rsidRPr="00C92772">
        <w:t>7) ЕТКС – Единый тарифно-квалификационный справочник работ и профессий рабочих;</w:t>
      </w:r>
    </w:p>
    <w:p w:rsidR="00E4003E" w:rsidRPr="00C92772" w:rsidRDefault="00E4003E" w:rsidP="001C25CD">
      <w:pPr>
        <w:jc w:val="both"/>
      </w:pPr>
      <w:r w:rsidRPr="00C92772">
        <w:t>8) Медсестра – медицинская сестра;</w:t>
      </w:r>
    </w:p>
    <w:p w:rsidR="00E4003E" w:rsidRPr="00C92772" w:rsidRDefault="00E4003E" w:rsidP="001C25CD">
      <w:pPr>
        <w:jc w:val="both"/>
      </w:pPr>
      <w:r w:rsidRPr="00C92772">
        <w:t>9) МРЗП – минимальный размер месячной заработной платы, установленный Законом РК</w:t>
      </w:r>
    </w:p>
    <w:p w:rsidR="00E4003E" w:rsidRPr="00C92772" w:rsidRDefault="00E4003E" w:rsidP="001C25CD">
      <w:pPr>
        <w:jc w:val="both"/>
      </w:pPr>
      <w:r w:rsidRPr="00C92772">
        <w:t>о Республиканском бюджете на соответствующий год;</w:t>
      </w:r>
    </w:p>
    <w:p w:rsidR="00E4003E" w:rsidRPr="00C92772" w:rsidRDefault="00E4003E" w:rsidP="001C25CD">
      <w:pPr>
        <w:jc w:val="both"/>
      </w:pPr>
      <w:r w:rsidRPr="00C92772">
        <w:lastRenderedPageBreak/>
        <w:t>10) ОАРИТ – отделение анестезиологии, реанимации и интенсивной терапии;</w:t>
      </w:r>
    </w:p>
    <w:p w:rsidR="00E4003E" w:rsidRPr="00C92772" w:rsidRDefault="00E4003E" w:rsidP="001C25CD">
      <w:pPr>
        <w:jc w:val="both"/>
      </w:pPr>
      <w:r w:rsidRPr="00C92772">
        <w:t>11) СОП – стандартная операционная процедура;</w:t>
      </w:r>
    </w:p>
    <w:p w:rsidR="00E4003E" w:rsidRPr="00C92772" w:rsidRDefault="00E4003E" w:rsidP="001C25CD">
      <w:pPr>
        <w:jc w:val="both"/>
      </w:pPr>
      <w:r w:rsidRPr="00C92772">
        <w:t>12) ЧСС – число сердечных сокращений;</w:t>
      </w:r>
    </w:p>
    <w:p w:rsidR="00E4003E" w:rsidRPr="00C92772" w:rsidRDefault="00E4003E" w:rsidP="001C25CD">
      <w:pPr>
        <w:jc w:val="both"/>
      </w:pPr>
      <w:r w:rsidRPr="00C92772">
        <w:t>13) ЭКГ – электрокардиограмма;</w:t>
      </w:r>
    </w:p>
    <w:p w:rsidR="00060B00" w:rsidRPr="00C92772" w:rsidRDefault="00E4003E" w:rsidP="001C25CD">
      <w:pPr>
        <w:jc w:val="both"/>
      </w:pPr>
      <w:r w:rsidRPr="00C92772">
        <w:t>14) PS – пульс.</w:t>
      </w:r>
    </w:p>
    <w:p w:rsidR="005B07DB" w:rsidRPr="00C92772" w:rsidRDefault="005B07DB" w:rsidP="00997DE2"/>
    <w:p w:rsidR="00997DE2" w:rsidRPr="00C92772" w:rsidRDefault="00D719FC" w:rsidP="00997DE2">
      <w:pPr>
        <w:jc w:val="center"/>
        <w:rPr>
          <w:b/>
        </w:rPr>
      </w:pPr>
      <w:r w:rsidRPr="00C92772">
        <w:rPr>
          <w:b/>
        </w:rPr>
        <w:t>4</w:t>
      </w:r>
      <w:r w:rsidR="00997DE2" w:rsidRPr="00C92772">
        <w:rPr>
          <w:b/>
        </w:rPr>
        <w:t>. ОПЛАТА ТРУДА РАБОТНИКОВ АДМИНИСТРАТИВНО-УПРАВЛЕНЧЕСКОГО ПЕРСОНАЛА</w:t>
      </w:r>
    </w:p>
    <w:p w:rsidR="00997DE2" w:rsidRPr="00C92772" w:rsidRDefault="00997DE2" w:rsidP="00997DE2">
      <w:pPr>
        <w:jc w:val="both"/>
        <w:rPr>
          <w:b/>
        </w:rPr>
      </w:pPr>
    </w:p>
    <w:p w:rsidR="00997DE2" w:rsidRPr="00C92772" w:rsidRDefault="00997DE2" w:rsidP="00997DE2">
      <w:pPr>
        <w:jc w:val="both"/>
      </w:pPr>
      <w:r w:rsidRPr="00C92772">
        <w:t>4.1. Заработная плата административно-управленческого персонала (далее-АУП) состоит из должностного оклада, который является постоянной частью оплаты труда и от платных услуг, бонусной части и прочих выплат, которые являются переменной частью.</w:t>
      </w:r>
    </w:p>
    <w:p w:rsidR="00997DE2" w:rsidRPr="00C92772" w:rsidRDefault="00997DE2" w:rsidP="00997DE2">
      <w:pPr>
        <w:jc w:val="both"/>
      </w:pPr>
      <w:r w:rsidRPr="00C92772">
        <w:t>4.2. Размеры должностных окладов работников АУП указаны в приложении №5,</w:t>
      </w:r>
    </w:p>
    <w:p w:rsidR="00997DE2" w:rsidRPr="00C92772" w:rsidRDefault="00997DE2" w:rsidP="00997DE2">
      <w:pPr>
        <w:jc w:val="both"/>
      </w:pPr>
      <w:r w:rsidRPr="00C92772">
        <w:t>которые устанавливаются приказом руководителя предприятия на основании решения Квалификационной комиссии.</w:t>
      </w:r>
    </w:p>
    <w:p w:rsidR="00997DE2" w:rsidRPr="00C92772" w:rsidRDefault="00997DE2" w:rsidP="00997DE2">
      <w:pPr>
        <w:jc w:val="both"/>
      </w:pPr>
      <w:r w:rsidRPr="00C92772">
        <w:t>4.3. Порядок предоставления информации по достижениям КПР и система расчетов бонусной части оплаты труда регламентируется Приложением №6. Расчеты процентов КПР работника АУ</w:t>
      </w:r>
      <w:r w:rsidR="00B24DB6" w:rsidRPr="00C92772">
        <w:t xml:space="preserve">П </w:t>
      </w:r>
      <w:r w:rsidRPr="00C92772">
        <w:t>и</w:t>
      </w:r>
      <w:r w:rsidR="00B24DB6" w:rsidRPr="00C92772">
        <w:t xml:space="preserve"> </w:t>
      </w:r>
      <w:r w:rsidRPr="00C92772">
        <w:t>ВП производится от утвержденного должностного оклада, и устанавливается к утвержденному должностному окладу. Бонусная часть оплаты труда устанавливается приказом руководителя предприятия на основании решения Квалификационной комиссии.</w:t>
      </w:r>
    </w:p>
    <w:p w:rsidR="00997DE2" w:rsidRPr="00C92772" w:rsidRDefault="00997DE2" w:rsidP="00997DE2">
      <w:pPr>
        <w:jc w:val="both"/>
      </w:pPr>
      <w:r w:rsidRPr="00C92772">
        <w:t xml:space="preserve">4.4. Часть оплаты труда от платных услуг регламентируется «Положением </w:t>
      </w:r>
      <w:proofErr w:type="gramStart"/>
      <w:r w:rsidRPr="00C92772">
        <w:t>об</w:t>
      </w:r>
      <w:proofErr w:type="gramEnd"/>
    </w:p>
    <w:p w:rsidR="00997DE2" w:rsidRPr="00C92772" w:rsidRDefault="00997DE2" w:rsidP="00997DE2">
      <w:pPr>
        <w:jc w:val="both"/>
      </w:pPr>
      <w:proofErr w:type="gramStart"/>
      <w:r w:rsidRPr="00C92772">
        <w:t>оказании</w:t>
      </w:r>
      <w:proofErr w:type="gramEnd"/>
      <w:r w:rsidRPr="00C92772">
        <w:t xml:space="preserve"> платных услуг медицинской организации в форме Г</w:t>
      </w:r>
      <w:r w:rsidR="0059131C" w:rsidRPr="00C92772">
        <w:t>К</w:t>
      </w:r>
      <w:r w:rsidRPr="00C92772">
        <w:t>П на ПХВ».</w:t>
      </w:r>
    </w:p>
    <w:p w:rsidR="00060B00" w:rsidRDefault="00997DE2" w:rsidP="00997DE2">
      <w:pPr>
        <w:jc w:val="both"/>
      </w:pPr>
      <w:r w:rsidRPr="00C92772">
        <w:t>4.5. Наименование должностей работников устанавливаются в полном</w:t>
      </w:r>
      <w:r w:rsidR="00A6323A" w:rsidRPr="00C92772">
        <w:t xml:space="preserve"> </w:t>
      </w:r>
      <w:r w:rsidRPr="00C92772">
        <w:t>соответствии с наименованиями должностей, приведенными в Квалификационном справочнике должностей руководителей специалистов и других служащих, утвержденного приказом Министра здравоохранения и социального развития РК от 21 декабря 2015 г. №</w:t>
      </w:r>
      <w:r w:rsidR="002A5611" w:rsidRPr="00C92772">
        <w:t xml:space="preserve"> </w:t>
      </w:r>
      <w:r w:rsidRPr="00C92772">
        <w:t>981.</w:t>
      </w:r>
    </w:p>
    <w:p w:rsidR="00165D4B" w:rsidRPr="00165D4B" w:rsidRDefault="00165D4B" w:rsidP="00165D4B">
      <w:pPr>
        <w:jc w:val="both"/>
        <w:rPr>
          <w:color w:val="FF0000"/>
          <w:shd w:val="clear" w:color="auto" w:fill="FFFFFF"/>
        </w:rPr>
      </w:pPr>
      <w:r w:rsidRPr="00165D4B">
        <w:rPr>
          <w:color w:val="FF0000"/>
          <w:shd w:val="clear" w:color="auto" w:fill="FFFFFF"/>
        </w:rPr>
        <w:t xml:space="preserve">4.6 Руководитель предприятия вправе </w:t>
      </w:r>
      <w:r w:rsidRPr="00165D4B">
        <w:rPr>
          <w:color w:val="FF0000"/>
        </w:rPr>
        <w:t>в рамках действующего законодательства РК</w:t>
      </w:r>
      <w:r w:rsidRPr="00165D4B">
        <w:rPr>
          <w:color w:val="FF0000"/>
          <w:shd w:val="clear" w:color="auto" w:fill="FFFFFF"/>
        </w:rPr>
        <w:t xml:space="preserve"> своим приказом, с учётом сложности выполняемой работы, </w:t>
      </w:r>
      <w:r w:rsidRPr="00165D4B">
        <w:rPr>
          <w:color w:val="FF0000"/>
        </w:rPr>
        <w:t>объема и качества</w:t>
      </w:r>
      <w:r w:rsidRPr="00165D4B">
        <w:rPr>
          <w:rStyle w:val="apple-converted-space"/>
          <w:rFonts w:ascii="Arial" w:hAnsi="Arial" w:cs="Arial"/>
          <w:color w:val="FF0000"/>
        </w:rPr>
        <w:t> </w:t>
      </w:r>
      <w:r w:rsidRPr="00165D4B">
        <w:rPr>
          <w:color w:val="FF0000"/>
          <w:shd w:val="clear" w:color="auto" w:fill="FFFFFF"/>
        </w:rPr>
        <w:t>выполняемой работы, квалификации работника, его трудовым вкладом в деятельность предприятия устанавливать фиксированную заработную плату.</w:t>
      </w:r>
    </w:p>
    <w:p w:rsidR="00165D4B" w:rsidRPr="00C92772" w:rsidRDefault="00165D4B" w:rsidP="00997DE2">
      <w:pPr>
        <w:jc w:val="both"/>
      </w:pPr>
    </w:p>
    <w:p w:rsidR="00997DE2" w:rsidRPr="00C92772" w:rsidRDefault="00997DE2" w:rsidP="00997DE2">
      <w:pPr>
        <w:jc w:val="center"/>
        <w:rPr>
          <w:b/>
        </w:rPr>
      </w:pPr>
      <w:r w:rsidRPr="00C92772">
        <w:rPr>
          <w:b/>
        </w:rPr>
        <w:t>5. ОПЛАТА ТРУДА РАБОТНИКОВ МЕДИЦИНСКОГО ПЕРСОНАЛА</w:t>
      </w:r>
    </w:p>
    <w:p w:rsidR="00997DE2" w:rsidRPr="00C92772" w:rsidRDefault="00997DE2" w:rsidP="00997DE2">
      <w:pPr>
        <w:jc w:val="center"/>
        <w:rPr>
          <w:b/>
        </w:rPr>
      </w:pPr>
    </w:p>
    <w:p w:rsidR="00997DE2" w:rsidRPr="00C92772" w:rsidRDefault="00997DE2" w:rsidP="00997DE2">
      <w:pPr>
        <w:jc w:val="both"/>
      </w:pPr>
      <w:r w:rsidRPr="00C92772">
        <w:t>5.1. Все клинические подразделения Предприятия в зависимости от их специфики работы распределяются на четыре группы значимости согласно Приложению №7.</w:t>
      </w:r>
    </w:p>
    <w:p w:rsidR="00997DE2" w:rsidRPr="00C92772" w:rsidRDefault="00997DE2" w:rsidP="00997DE2">
      <w:pPr>
        <w:jc w:val="both"/>
      </w:pPr>
      <w:r w:rsidRPr="00C92772">
        <w:t>5.3. Квалификационная комиссия Предприятия на основании применения уровней сложности и ответственности выполняемых работ определяет и относит каждого работника соответственному уровню сложности, согласно критериям, формируемым с участием медицинских работников на основе нормативных правовых актов, стандартов организации оказания медицинской помощи.</w:t>
      </w:r>
    </w:p>
    <w:p w:rsidR="00997DE2" w:rsidRPr="00C92772" w:rsidRDefault="00997DE2" w:rsidP="00997DE2">
      <w:pPr>
        <w:jc w:val="both"/>
      </w:pPr>
      <w:r w:rsidRPr="00C92772">
        <w:t>5.4. Диапазоны повышающих коэффициентов для должностных окладов</w:t>
      </w:r>
      <w:r w:rsidR="00A6323A" w:rsidRPr="00C92772">
        <w:t xml:space="preserve"> </w:t>
      </w:r>
      <w:r w:rsidRPr="00C92772">
        <w:t>медицинского персонала устанавливаются дифференцированно по группам значимости, от 1,1 до 5. Распределение по уровням сложности, ответственности работ и эффективности труда медицинского персонала проводится Квалификационной комиссией в Приложениях № 8, 9.</w:t>
      </w:r>
    </w:p>
    <w:p w:rsidR="00997DE2" w:rsidRPr="00C92772" w:rsidRDefault="009C2DF8" w:rsidP="009C2DF8">
      <w:r w:rsidRPr="00C92772">
        <w:lastRenderedPageBreak/>
        <w:t>5.5. Р</w:t>
      </w:r>
      <w:r w:rsidR="00997DE2" w:rsidRPr="00C92772">
        <w:t>азмеры должностных окладов работникам медицинского</w:t>
      </w:r>
      <w:r w:rsidR="00A6323A" w:rsidRPr="00C92772">
        <w:t xml:space="preserve"> </w:t>
      </w:r>
      <w:r w:rsidR="00997DE2" w:rsidRPr="00C92772">
        <w:t>персонала в п</w:t>
      </w:r>
      <w:r w:rsidRPr="00C92772">
        <w:t xml:space="preserve">ределах установленного  согласно </w:t>
      </w:r>
      <w:r w:rsidR="00997DE2" w:rsidRPr="00C92772">
        <w:t xml:space="preserve"> </w:t>
      </w:r>
      <w:r w:rsidRPr="00C92772">
        <w:t>Постановлением Правительства Республики Казахстан от 31 декабря 2015года 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предприятий»;</w:t>
      </w:r>
    </w:p>
    <w:p w:rsidR="00997DE2" w:rsidRPr="00C92772" w:rsidRDefault="00997DE2" w:rsidP="00997DE2">
      <w:pPr>
        <w:jc w:val="both"/>
      </w:pPr>
      <w:r w:rsidRPr="00C92772">
        <w:t>5.6. Также заведующим и старшим медицинским сестрам клинических/параклинических подразделений устанавливается доплата за</w:t>
      </w:r>
      <w:r w:rsidR="00A6323A" w:rsidRPr="00C92772">
        <w:t xml:space="preserve"> </w:t>
      </w:r>
      <w:r w:rsidRPr="00C92772">
        <w:t>административную работу согласно критериям, указанным в Приложении</w:t>
      </w:r>
      <w:r w:rsidR="00B24DB6" w:rsidRPr="00C92772">
        <w:t xml:space="preserve"> №</w:t>
      </w:r>
      <w:r w:rsidRPr="00C92772">
        <w:t>10.</w:t>
      </w:r>
    </w:p>
    <w:p w:rsidR="00997DE2" w:rsidRPr="00C92772" w:rsidRDefault="00997DE2" w:rsidP="00997DE2">
      <w:pPr>
        <w:jc w:val="both"/>
      </w:pPr>
      <w:r w:rsidRPr="00C92772">
        <w:t>5.7. Данные о проведенной операции и уровне ее сложности, сведения о</w:t>
      </w:r>
      <w:r w:rsidR="00A6323A" w:rsidRPr="00C92772">
        <w:t xml:space="preserve"> </w:t>
      </w:r>
      <w:r w:rsidRPr="00C92772">
        <w:t>медицинских работниках, выполнивших данную услугу, ежедневно ответственное лицо соответствующего подразделения вносит в базу.</w:t>
      </w:r>
    </w:p>
    <w:p w:rsidR="00997DE2" w:rsidRPr="00C92772" w:rsidRDefault="00997DE2" w:rsidP="00997DE2">
      <w:pPr>
        <w:jc w:val="both"/>
      </w:pPr>
      <w:r w:rsidRPr="00C92772">
        <w:t>5.8. Критерии оценки уровня сложности операций, а также распределение операций по уровням сложности утверждаются приказом руководителя Предприятия на основании решения Квалификационной комиссии.</w:t>
      </w:r>
    </w:p>
    <w:p w:rsidR="00997DE2" w:rsidRPr="00C92772" w:rsidRDefault="00997DE2" w:rsidP="00997DE2">
      <w:pPr>
        <w:jc w:val="both"/>
      </w:pPr>
      <w:r w:rsidRPr="00C92772">
        <w:t>5.9. Тарифы оплаты утверждаются приказом руководителя Предприятия на</w:t>
      </w:r>
      <w:r w:rsidR="00A6323A" w:rsidRPr="00C92772">
        <w:t xml:space="preserve"> </w:t>
      </w:r>
      <w:r w:rsidRPr="00C92772">
        <w:t>основании решения Квалификационной комиссии и определяются в пределах средств фонда оплат труда на соответствующий год.</w:t>
      </w:r>
    </w:p>
    <w:p w:rsidR="00997DE2" w:rsidRPr="00C92772" w:rsidRDefault="00997DE2" w:rsidP="00997DE2">
      <w:pPr>
        <w:jc w:val="both"/>
      </w:pPr>
      <w:r w:rsidRPr="00C92772">
        <w:t>5.10. Дополнительно к повременно-сдельной оплате труда для медицинских</w:t>
      </w:r>
      <w:r w:rsidR="00A6323A" w:rsidRPr="00C92772">
        <w:t xml:space="preserve"> </w:t>
      </w:r>
      <w:r w:rsidRPr="00C92772">
        <w:t xml:space="preserve">работников устанавливается доплата за качественное выполнение работы, за соблюдение трудовой дисциплины и корпоративной этики, за активное участие в культурных мероприятиях </w:t>
      </w:r>
      <w:r w:rsidRPr="00BB39FC">
        <w:t>Предприятия и за прочие показатели результативности работы сотрудника устанавливается бонусная оплата, согласно Приложению №11.</w:t>
      </w:r>
      <w:r w:rsidR="00B73047" w:rsidRPr="00BB39FC">
        <w:t>(для стационаров).</w:t>
      </w:r>
      <w:r w:rsidRPr="00BB39FC">
        <w:t xml:space="preserve"> Бонусная часть оплаты труда</w:t>
      </w:r>
      <w:r w:rsidRPr="00C92772">
        <w:t xml:space="preserve"> устанавливается приказом руководителя Предприятия на основании решения Квалификационной комиссии Предприятия.</w:t>
      </w:r>
    </w:p>
    <w:p w:rsidR="00997DE2" w:rsidRPr="00C92772" w:rsidRDefault="00997DE2" w:rsidP="00997DE2">
      <w:pPr>
        <w:jc w:val="both"/>
      </w:pPr>
      <w:r w:rsidRPr="00C92772">
        <w:t>5.11. Для установления должностного оклада врачей применяется повременно-сдельный метод оплаты труда согласно уровню сложности и квалификации работника.</w:t>
      </w:r>
    </w:p>
    <w:p w:rsidR="00997DE2" w:rsidRPr="00C92772" w:rsidRDefault="00997DE2" w:rsidP="00997DE2">
      <w:pPr>
        <w:jc w:val="both"/>
      </w:pPr>
      <w:r w:rsidRPr="00C92772">
        <w:t>5.12. Руководители структурных подразделений не позднее первого числа после</w:t>
      </w:r>
    </w:p>
    <w:p w:rsidR="00997DE2" w:rsidRPr="00C92772" w:rsidRDefault="00997DE2" w:rsidP="00997DE2">
      <w:pPr>
        <w:jc w:val="both"/>
      </w:pPr>
      <w:r w:rsidRPr="00C92772">
        <w:t>отчетного месяца соответствующую сводную информацию по всем работникам</w:t>
      </w:r>
    </w:p>
    <w:p w:rsidR="00077652" w:rsidRPr="00C92772" w:rsidRDefault="00997DE2" w:rsidP="00997DE2">
      <w:pPr>
        <w:jc w:val="both"/>
      </w:pPr>
      <w:r w:rsidRPr="00C92772">
        <w:t>вышеуказанных должностей представляют в финансово-экономический отдел.</w:t>
      </w:r>
    </w:p>
    <w:p w:rsidR="00997DE2" w:rsidRPr="00C92772" w:rsidRDefault="00997DE2" w:rsidP="00E470D3">
      <w:pPr>
        <w:jc w:val="center"/>
        <w:rPr>
          <w:b/>
        </w:rPr>
      </w:pPr>
      <w:r w:rsidRPr="00C92772">
        <w:rPr>
          <w:b/>
        </w:rPr>
        <w:t xml:space="preserve">6. </w:t>
      </w:r>
      <w:r w:rsidR="00AF33A6" w:rsidRPr="00C92772">
        <w:rPr>
          <w:b/>
        </w:rPr>
        <w:t>ОПЛАТА ТРУДА ПО УЗКОСПЕЦИАЛИЗИРОВАННЫМ ДОЛЖНОСТЯМ И ПРОЧЕГО ПЕРСОНАЛА</w:t>
      </w:r>
    </w:p>
    <w:p w:rsidR="00997DE2" w:rsidRPr="00C92772" w:rsidRDefault="00997DE2" w:rsidP="00E470D3">
      <w:pPr>
        <w:jc w:val="center"/>
        <w:rPr>
          <w:b/>
        </w:rPr>
      </w:pPr>
    </w:p>
    <w:p w:rsidR="00997DE2" w:rsidRPr="00C92772" w:rsidRDefault="00997DE2" w:rsidP="00997DE2">
      <w:pPr>
        <w:jc w:val="both"/>
      </w:pPr>
      <w:r w:rsidRPr="00C92772">
        <w:t>6.1. Перечень должностей узкоспециализированных специалистов определяется</w:t>
      </w:r>
    </w:p>
    <w:p w:rsidR="00997DE2" w:rsidRPr="00C92772" w:rsidRDefault="00997DE2" w:rsidP="00997DE2">
      <w:pPr>
        <w:jc w:val="both"/>
      </w:pPr>
      <w:r w:rsidRPr="00C92772">
        <w:t>квалификационной комиссией и утверждается Приказом руководителя предприятия.</w:t>
      </w:r>
    </w:p>
    <w:p w:rsidR="00997DE2" w:rsidRPr="00C92772" w:rsidRDefault="00997DE2" w:rsidP="00997DE2">
      <w:pPr>
        <w:jc w:val="both"/>
      </w:pPr>
      <w:r w:rsidRPr="00C92772">
        <w:t>Оплата труда медицинских работников узкоспециализированных должностей</w:t>
      </w:r>
      <w:r w:rsidR="00A6323A" w:rsidRPr="00C92772">
        <w:t xml:space="preserve"> </w:t>
      </w:r>
      <w:r w:rsidRPr="00C92772">
        <w:t xml:space="preserve">осуществляется </w:t>
      </w:r>
      <w:r w:rsidR="00D229C0" w:rsidRPr="00C92772">
        <w:t>в соответствии с Приложением №12</w:t>
      </w:r>
      <w:r w:rsidRPr="00C92772">
        <w:t>.</w:t>
      </w:r>
      <w:r w:rsidR="00B73047" w:rsidRPr="00C92772">
        <w:t xml:space="preserve"> </w:t>
      </w:r>
    </w:p>
    <w:p w:rsidR="00997DE2" w:rsidRPr="00C92772" w:rsidRDefault="009C2DF8" w:rsidP="009C2DF8">
      <w:pPr>
        <w:jc w:val="both"/>
      </w:pPr>
      <w:r w:rsidRPr="00C92772">
        <w:t>6.2.Р</w:t>
      </w:r>
      <w:r w:rsidR="00997DE2" w:rsidRPr="00C92772">
        <w:t>азмер должностного оклада устанавливается</w:t>
      </w:r>
      <w:r w:rsidR="00A6323A" w:rsidRPr="00C92772">
        <w:t xml:space="preserve"> </w:t>
      </w:r>
      <w:r w:rsidR="00385E44" w:rsidRPr="00C92772">
        <w:t xml:space="preserve">  согласно  Постановлением Правительства Республики Казахстан от 31 декабря 2015года 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</w:r>
    </w:p>
    <w:p w:rsidR="00D92E83" w:rsidRPr="00C92772" w:rsidRDefault="00D92E83" w:rsidP="00D92E83">
      <w:pPr>
        <w:jc w:val="center"/>
        <w:rPr>
          <w:b/>
        </w:rPr>
      </w:pPr>
    </w:p>
    <w:p w:rsidR="00D92E83" w:rsidRPr="00C92772" w:rsidRDefault="00D719FC" w:rsidP="00D92E83">
      <w:pPr>
        <w:jc w:val="center"/>
        <w:rPr>
          <w:b/>
        </w:rPr>
      </w:pPr>
      <w:r w:rsidRPr="00C92772">
        <w:rPr>
          <w:b/>
        </w:rPr>
        <w:t>7</w:t>
      </w:r>
      <w:r w:rsidR="00D92E83" w:rsidRPr="00C92772">
        <w:rPr>
          <w:b/>
        </w:rPr>
        <w:t>. ДОПЛАТЫ И НАДБАВКИ</w:t>
      </w:r>
    </w:p>
    <w:p w:rsidR="00D92E83" w:rsidRPr="00C92772" w:rsidRDefault="00D92E83" w:rsidP="00D92E83">
      <w:pPr>
        <w:jc w:val="both"/>
        <w:rPr>
          <w:b/>
        </w:rPr>
      </w:pPr>
    </w:p>
    <w:p w:rsidR="00C7275D" w:rsidRPr="00C92772" w:rsidRDefault="00D719FC" w:rsidP="00C7275D">
      <w:pPr>
        <w:jc w:val="both"/>
      </w:pPr>
      <w:r w:rsidRPr="00C92772">
        <w:t>7</w:t>
      </w:r>
      <w:r w:rsidR="00D92E83" w:rsidRPr="00C92772">
        <w:t>.1. Настоящим Положением устанавливаются с</w:t>
      </w:r>
      <w:r w:rsidR="00385E44" w:rsidRPr="00C92772">
        <w:t>ледующие виды доплат и надбавок согласно</w:t>
      </w:r>
      <w:proofErr w:type="gramStart"/>
      <w:r w:rsidR="00385E44" w:rsidRPr="00C92772">
        <w:t xml:space="preserve"> </w:t>
      </w:r>
      <w:r w:rsidR="00C7275D" w:rsidRPr="00C92772">
        <w:t>:</w:t>
      </w:r>
      <w:proofErr w:type="gramEnd"/>
    </w:p>
    <w:p w:rsidR="00C7275D" w:rsidRPr="00C92772" w:rsidRDefault="00385E44" w:rsidP="00C7275D">
      <w:pPr>
        <w:jc w:val="both"/>
      </w:pPr>
      <w:r w:rsidRPr="00C92772">
        <w:t xml:space="preserve">  </w:t>
      </w:r>
      <w:r w:rsidR="00D869F2" w:rsidRPr="00C92772">
        <w:t>Постановлению</w:t>
      </w:r>
      <w:r w:rsidRPr="00C92772">
        <w:t xml:space="preserve"> Правительства Республики Казахстан от 31 декабря 2015года  №1193 «О системе оплаты труда гражданских служащих, работников организаций, содержащихся за счет средств государственного бюджета, работников казенны</w:t>
      </w:r>
      <w:r w:rsidR="00C7275D" w:rsidRPr="00C92772">
        <w:t xml:space="preserve">х предприятий», </w:t>
      </w:r>
    </w:p>
    <w:p w:rsidR="00C7275D" w:rsidRPr="00C92772" w:rsidRDefault="00C7275D" w:rsidP="00C7275D">
      <w:pPr>
        <w:jc w:val="both"/>
      </w:pPr>
      <w:r w:rsidRPr="00C92772">
        <w:lastRenderedPageBreak/>
        <w:t xml:space="preserve"> Приказом Министра  здравоохранения и социального развития Республики Казахстан от 29.05.2015 года  № 429 «Об утверждении Правил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помощи»;     </w:t>
      </w:r>
    </w:p>
    <w:p w:rsidR="00D92E83" w:rsidRPr="00C92772" w:rsidRDefault="00D92E83" w:rsidP="00385E44"/>
    <w:p w:rsidR="00D92E83" w:rsidRPr="00C92772" w:rsidRDefault="00D92E83" w:rsidP="00D92E83">
      <w:pPr>
        <w:jc w:val="both"/>
      </w:pPr>
      <w:r w:rsidRPr="00C92772">
        <w:t>1) Доплаты за работу в ночное время производится в полуторном размере тарифной ставки (часовой оплаты работника, рассчитанного из его должностного оклада) работника за каждый час работы в соответствующей смене. Ночным считается время с 22:00 часов до 6:00 часов утра;</w:t>
      </w:r>
    </w:p>
    <w:p w:rsidR="00D92E83" w:rsidRPr="00C92772" w:rsidRDefault="00D92E83" w:rsidP="00D92E83">
      <w:pPr>
        <w:jc w:val="both"/>
      </w:pPr>
      <w:r w:rsidRPr="00C92772">
        <w:t>2) Дополнительная оплата за работу в выходные и праздничные дни. Оплата</w:t>
      </w:r>
      <w:r w:rsidR="00A6323A" w:rsidRPr="00C92772">
        <w:t xml:space="preserve"> </w:t>
      </w:r>
      <w:r w:rsidRPr="00C92772">
        <w:t>работы в выходные дни производится в полуторном размере тарифной ставки (часовой оплаты работника, рассчитанной из его должностного оклада) работника. Оплата производится за часы, фактически проработанные в выходной и праздничный день. Работа в выходные и праздничные дни по желанию работника может быть заменена дополнительным днем отдых</w:t>
      </w:r>
      <w:r w:rsidR="00E930FC">
        <w:t>а</w:t>
      </w:r>
      <w:r w:rsidRPr="00C92772">
        <w:t xml:space="preserve"> в течение месяца;</w:t>
      </w:r>
    </w:p>
    <w:p w:rsidR="00D92E83" w:rsidRPr="00C92772" w:rsidRDefault="00D92E83" w:rsidP="00D92E83">
      <w:pPr>
        <w:jc w:val="both"/>
      </w:pPr>
      <w:r w:rsidRPr="00C92772">
        <w:t>3) Оплата труда за работу во время дежурств, выполняемых по графикам</w:t>
      </w:r>
      <w:r w:rsidR="00A74B9C" w:rsidRPr="00C92772">
        <w:t xml:space="preserve"> </w:t>
      </w:r>
      <w:r w:rsidRPr="00C92772">
        <w:t>сменности работниками Предприятия сверх месячной нормы рабочего времени,</w:t>
      </w:r>
    </w:p>
    <w:p w:rsidR="00D92E83" w:rsidRPr="00C92772" w:rsidRDefault="00D92E83" w:rsidP="00D92E83">
      <w:pPr>
        <w:jc w:val="both"/>
      </w:pPr>
      <w:r w:rsidRPr="00C92772">
        <w:t>оплачивается не ниже чем в полуторном размере, исходя из тарифной ставки (часовой оплаты работника, рассчитанной из его должностного оклада) работника;</w:t>
      </w:r>
    </w:p>
    <w:p w:rsidR="00D92E83" w:rsidRPr="00C92772" w:rsidRDefault="00D92E83" w:rsidP="00D92E83">
      <w:pPr>
        <w:jc w:val="both"/>
      </w:pPr>
      <w:r w:rsidRPr="00C92772">
        <w:t xml:space="preserve">4) Для медицинского персонала Предприятия могут вводиться дежурства на дому. Дежурство на дому осуществляется как в пределах баланса рабочего времени, соответствующих работников за учетный период, так и за пределами нормы рабочего времени, в соответствии с утвержденным графиком сменности работы. Время, затраченное на дежурства на дому, </w:t>
      </w:r>
      <w:proofErr w:type="gramStart"/>
      <w:r w:rsidRPr="00C92772">
        <w:t>выполняемый</w:t>
      </w:r>
      <w:proofErr w:type="gramEnd"/>
      <w:r w:rsidRPr="00C92772">
        <w:t xml:space="preserve"> как в дневное, так</w:t>
      </w:r>
      <w:r w:rsidR="00072911" w:rsidRPr="00C92772">
        <w:t xml:space="preserve"> и ночное время.</w:t>
      </w:r>
      <w:r w:rsidR="006759A9" w:rsidRPr="00C92772">
        <w:t xml:space="preserve"> Оплату производить за фактические выезды (за время пребывания в МО)</w:t>
      </w:r>
      <w:r w:rsidR="005529A9" w:rsidRPr="00C92772">
        <w:t xml:space="preserve"> в выходные, праздничное и  ночное время производится в полуторном размере тарифной ставки, в дневное время в одинарном размере тарифной ставки</w:t>
      </w:r>
      <w:r w:rsidR="00072911" w:rsidRPr="00C92772">
        <w:t xml:space="preserve"> </w:t>
      </w:r>
      <w:proofErr w:type="gramStart"/>
      <w:r w:rsidR="005529A9" w:rsidRPr="00C92772">
        <w:t>от</w:t>
      </w:r>
      <w:proofErr w:type="gramEnd"/>
      <w:r w:rsidR="005529A9" w:rsidRPr="00C92772">
        <w:t xml:space="preserve"> </w:t>
      </w:r>
      <w:r w:rsidR="00072911" w:rsidRPr="00C92772">
        <w:t>(</w:t>
      </w:r>
      <w:proofErr w:type="gramStart"/>
      <w:r w:rsidR="00072911" w:rsidRPr="00C92772">
        <w:t>часовой</w:t>
      </w:r>
      <w:proofErr w:type="gramEnd"/>
      <w:r w:rsidR="00072911" w:rsidRPr="00C92772">
        <w:t xml:space="preserve"> оплаты работника, рассчитанного из его</w:t>
      </w:r>
      <w:r w:rsidR="005529A9" w:rsidRPr="00C92772">
        <w:t xml:space="preserve"> должностного оклада) </w:t>
      </w:r>
      <w:r w:rsidR="00072911" w:rsidRPr="00C92772">
        <w:t>за каждый час работы</w:t>
      </w:r>
      <w:r w:rsidR="005529A9" w:rsidRPr="00C92772">
        <w:t>;</w:t>
      </w:r>
    </w:p>
    <w:p w:rsidR="00B6179C" w:rsidRPr="00C92772" w:rsidRDefault="00D92E83" w:rsidP="00D92E83">
      <w:pPr>
        <w:jc w:val="both"/>
        <w:rPr>
          <w:color w:val="000000"/>
        </w:rPr>
      </w:pPr>
      <w:r w:rsidRPr="00C92772">
        <w:t>5) Дополнительная оплата за совмещение должностей (расширение зон</w:t>
      </w:r>
      <w:r w:rsidR="00D719FC" w:rsidRPr="00C92772">
        <w:t xml:space="preserve"> </w:t>
      </w:r>
      <w:r w:rsidRPr="00C92772">
        <w:t>обслуживания) и выполнение обязанностей временно отсутствующего работника. Работникам Предприятия, выполняющим наряду со своей основной работы, обусловленной трудовым договором</w:t>
      </w:r>
      <w:r w:rsidRPr="00C92772">
        <w:rPr>
          <w:color w:val="FF0000"/>
        </w:rPr>
        <w:t xml:space="preserve">, </w:t>
      </w:r>
      <w:r w:rsidRPr="00FD11ED">
        <w:rPr>
          <w:color w:val="000000"/>
        </w:rPr>
        <w:t>дополнительную работу по другой должности или обязанности временно отсутствующего работника без освобождения от своей основной работы, устанавливается доплата</w:t>
      </w:r>
      <w:r w:rsidR="00B6179C" w:rsidRPr="00FD11ED">
        <w:rPr>
          <w:color w:val="000000"/>
        </w:rPr>
        <w:t xml:space="preserve"> от 3 дней и более</w:t>
      </w:r>
      <w:r w:rsidRPr="00FD11ED">
        <w:rPr>
          <w:color w:val="000000"/>
        </w:rPr>
        <w:t>.</w:t>
      </w:r>
      <w:r w:rsidRPr="00C92772">
        <w:rPr>
          <w:color w:val="000000"/>
        </w:rPr>
        <w:t xml:space="preserve"> </w:t>
      </w:r>
    </w:p>
    <w:p w:rsidR="00D92E83" w:rsidRPr="00C92772" w:rsidRDefault="00D92E83" w:rsidP="00D92E83">
      <w:pPr>
        <w:jc w:val="both"/>
        <w:rPr>
          <w:spacing w:val="-4"/>
        </w:rPr>
      </w:pPr>
      <w:r w:rsidRPr="00C92772">
        <w:t>Размер доплат устанавливается приказом руководителя Предприятия, в размере не более 50% от должностного оклада (тарифной ставки) работника по совмещаемой должности</w:t>
      </w:r>
      <w:r w:rsidR="00E159A0" w:rsidRPr="00C92772">
        <w:t>, который зависит от фактической нагрузки</w:t>
      </w:r>
      <w:r w:rsidR="00493BB8" w:rsidRPr="00C92772">
        <w:t>, объема и качества</w:t>
      </w:r>
      <w:r w:rsidR="00E159A0" w:rsidRPr="00C92772">
        <w:t xml:space="preserve"> по </w:t>
      </w:r>
      <w:r w:rsidR="00493BB8" w:rsidRPr="00C92772">
        <w:t>совмещаемой</w:t>
      </w:r>
      <w:r w:rsidR="00E159A0" w:rsidRPr="00C92772">
        <w:t xml:space="preserve"> должности</w:t>
      </w:r>
      <w:r w:rsidR="00385E44" w:rsidRPr="00C92772">
        <w:t xml:space="preserve">, </w:t>
      </w:r>
      <w:r w:rsidR="00385E44" w:rsidRPr="00C92772">
        <w:rPr>
          <w:spacing w:val="-4"/>
        </w:rPr>
        <w:t xml:space="preserve"> осуществляется по фактически </w:t>
      </w:r>
      <w:r w:rsidR="002A5611" w:rsidRPr="00C92772">
        <w:rPr>
          <w:spacing w:val="-4"/>
        </w:rPr>
        <w:t>выполненному</w:t>
      </w:r>
      <w:r w:rsidR="00385E44" w:rsidRPr="00C92772">
        <w:rPr>
          <w:spacing w:val="-4"/>
        </w:rPr>
        <w:t xml:space="preserve">  объему  услуг </w:t>
      </w:r>
      <w:proofErr w:type="gramStart"/>
      <w:r w:rsidR="00385E44" w:rsidRPr="00C92772">
        <w:rPr>
          <w:spacing w:val="-4"/>
        </w:rPr>
        <w:t xml:space="preserve">( </w:t>
      </w:r>
      <w:proofErr w:type="gramEnd"/>
      <w:r w:rsidR="00385E44" w:rsidRPr="00C92772">
        <w:rPr>
          <w:spacing w:val="-4"/>
        </w:rPr>
        <w:t>по стационару –</w:t>
      </w:r>
      <w:r w:rsidR="005529A9" w:rsidRPr="00C92772">
        <w:rPr>
          <w:spacing w:val="-4"/>
        </w:rPr>
        <w:t xml:space="preserve"> по</w:t>
      </w:r>
      <w:r w:rsidR="00385E44" w:rsidRPr="00C92772">
        <w:rPr>
          <w:spacing w:val="-4"/>
        </w:rPr>
        <w:t xml:space="preserve"> пролеченным </w:t>
      </w:r>
      <w:r w:rsidR="002A5611" w:rsidRPr="00C92772">
        <w:rPr>
          <w:spacing w:val="-4"/>
        </w:rPr>
        <w:t>больным</w:t>
      </w:r>
      <w:r w:rsidR="00385E44" w:rsidRPr="00C92772">
        <w:rPr>
          <w:spacing w:val="-4"/>
        </w:rPr>
        <w:t>; по поликлинике – по количеству в</w:t>
      </w:r>
      <w:r w:rsidR="00A85450" w:rsidRPr="00C92772">
        <w:rPr>
          <w:spacing w:val="-4"/>
        </w:rPr>
        <w:t>ып</w:t>
      </w:r>
      <w:r w:rsidR="00385E44" w:rsidRPr="00C92772">
        <w:rPr>
          <w:spacing w:val="-4"/>
        </w:rPr>
        <w:t xml:space="preserve">олненных посещений и услуг ) согласно  </w:t>
      </w:r>
      <w:r w:rsidR="002A5611" w:rsidRPr="00C92772">
        <w:rPr>
          <w:spacing w:val="-4"/>
        </w:rPr>
        <w:t>единой</w:t>
      </w:r>
      <w:r w:rsidR="00385E44" w:rsidRPr="00C92772">
        <w:rPr>
          <w:spacing w:val="-4"/>
        </w:rPr>
        <w:t xml:space="preserve"> </w:t>
      </w:r>
      <w:r w:rsidR="002A5611" w:rsidRPr="00C92772">
        <w:rPr>
          <w:spacing w:val="-4"/>
        </w:rPr>
        <w:t xml:space="preserve">информационных </w:t>
      </w:r>
      <w:r w:rsidR="00385E44" w:rsidRPr="00C92772">
        <w:rPr>
          <w:spacing w:val="-4"/>
        </w:rPr>
        <w:t xml:space="preserve"> м</w:t>
      </w:r>
      <w:r w:rsidR="005529A9" w:rsidRPr="00C92772">
        <w:rPr>
          <w:spacing w:val="-4"/>
        </w:rPr>
        <w:t>едицинских  программы АИС и КМИС</w:t>
      </w:r>
      <w:r w:rsidR="00385E44" w:rsidRPr="00C92772">
        <w:rPr>
          <w:spacing w:val="-4"/>
        </w:rPr>
        <w:t>.</w:t>
      </w:r>
      <w:r w:rsidR="00D229C0" w:rsidRPr="00C92772">
        <w:rPr>
          <w:spacing w:val="-4"/>
        </w:rPr>
        <w:t xml:space="preserve"> Приложение №17,18</w:t>
      </w:r>
      <w:r w:rsidR="00307AC6" w:rsidRPr="00C92772">
        <w:rPr>
          <w:spacing w:val="-4"/>
        </w:rPr>
        <w:t>.</w:t>
      </w:r>
    </w:p>
    <w:p w:rsidR="00F32515" w:rsidRPr="00C92772" w:rsidRDefault="00F32515" w:rsidP="00F32515">
      <w:pPr>
        <w:shd w:val="clear" w:color="auto" w:fill="FFFFFF"/>
        <w:ind w:firstLine="284"/>
        <w:rPr>
          <w:spacing w:val="-5"/>
        </w:rPr>
      </w:pPr>
      <w:r w:rsidRPr="00C92772">
        <w:rPr>
          <w:spacing w:val="-5"/>
          <w:lang w:val="kk-KZ"/>
        </w:rPr>
        <w:t xml:space="preserve">6) </w:t>
      </w:r>
      <w:r w:rsidRPr="00C92772">
        <w:rPr>
          <w:spacing w:val="-5"/>
        </w:rPr>
        <w:t xml:space="preserve"> Доплаты  работникам, занятым на тяжелых (особо тяжелых) физических работах и работах с вредными (особо</w:t>
      </w:r>
      <w:r w:rsidR="002A5611" w:rsidRPr="00C92772">
        <w:rPr>
          <w:spacing w:val="-5"/>
        </w:rPr>
        <w:t xml:space="preserve"> </w:t>
      </w:r>
      <w:r w:rsidRPr="00C92772">
        <w:rPr>
          <w:spacing w:val="-5"/>
        </w:rPr>
        <w:t xml:space="preserve">вредными) и опасными (особо опасными) </w:t>
      </w:r>
      <w:r w:rsidRPr="00C92772">
        <w:rPr>
          <w:spacing w:val="-7"/>
        </w:rPr>
        <w:t xml:space="preserve">условиями труда   </w:t>
      </w:r>
      <w:r w:rsidRPr="00C92772">
        <w:rPr>
          <w:spacing w:val="-5"/>
        </w:rPr>
        <w:t xml:space="preserve">   - 20% от базового должностного о</w:t>
      </w:r>
      <w:r w:rsidR="007720D5" w:rsidRPr="00C92772">
        <w:rPr>
          <w:spacing w:val="-5"/>
        </w:rPr>
        <w:t>клада –палата ПИТ</w:t>
      </w:r>
      <w:r w:rsidRPr="00C92772">
        <w:rPr>
          <w:spacing w:val="-5"/>
        </w:rPr>
        <w:t xml:space="preserve">, кабинет </w:t>
      </w:r>
      <w:r w:rsidRPr="00C92772">
        <w:rPr>
          <w:spacing w:val="-4"/>
        </w:rPr>
        <w:t xml:space="preserve">физиотерапевтический,  , </w:t>
      </w:r>
      <w:r w:rsidRPr="00C92772">
        <w:rPr>
          <w:spacing w:val="-6"/>
        </w:rPr>
        <w:t xml:space="preserve">лаборатория, дерматовенерологический, </w:t>
      </w:r>
      <w:r w:rsidRPr="00C92772">
        <w:rPr>
          <w:spacing w:val="-5"/>
        </w:rPr>
        <w:t xml:space="preserve">  инфекционного кабинета ,</w:t>
      </w:r>
      <w:r w:rsidRPr="00C92772">
        <w:rPr>
          <w:spacing w:val="-6"/>
        </w:rPr>
        <w:t xml:space="preserve"> </w:t>
      </w:r>
      <w:r w:rsidR="007720D5" w:rsidRPr="00C92772">
        <w:rPr>
          <w:spacing w:val="-6"/>
        </w:rPr>
        <w:t>эндоскопический кабинет</w:t>
      </w:r>
    </w:p>
    <w:p w:rsidR="00F32515" w:rsidRPr="00C92772" w:rsidRDefault="00F32515" w:rsidP="00F32515">
      <w:pPr>
        <w:shd w:val="clear" w:color="auto" w:fill="FFFFFF"/>
        <w:jc w:val="both"/>
      </w:pPr>
      <w:r w:rsidRPr="00C92772">
        <w:t xml:space="preserve">  - 60%  от базового должностного оклада  работникам УЗИ кабинета,</w:t>
      </w:r>
      <w:r w:rsidRPr="00C92772">
        <w:rPr>
          <w:spacing w:val="-5"/>
        </w:rPr>
        <w:t xml:space="preserve"> патологоанатомическое отделение</w:t>
      </w:r>
    </w:p>
    <w:p w:rsidR="00F32515" w:rsidRPr="00C92772" w:rsidRDefault="00F32515" w:rsidP="00F32515">
      <w:pPr>
        <w:shd w:val="clear" w:color="auto" w:fill="FFFFFF"/>
        <w:jc w:val="both"/>
      </w:pPr>
      <w:r w:rsidRPr="00C92772">
        <w:t>- 100%  от базового должностного оклада  работникам рентген кабинета</w:t>
      </w:r>
      <w:proofErr w:type="gramStart"/>
      <w:r w:rsidRPr="00C92772">
        <w:t>,</w:t>
      </w:r>
      <w:r w:rsidR="00296390" w:rsidRPr="00C92772">
        <w:t>ф</w:t>
      </w:r>
      <w:proofErr w:type="gramEnd"/>
      <w:r w:rsidR="00296390" w:rsidRPr="00C92772">
        <w:t>люорокабинета;</w:t>
      </w:r>
    </w:p>
    <w:p w:rsidR="00F32515" w:rsidRPr="00C92772" w:rsidRDefault="00F32515" w:rsidP="00F32515">
      <w:pPr>
        <w:shd w:val="clear" w:color="auto" w:fill="FFFFFF"/>
        <w:jc w:val="both"/>
      </w:pPr>
      <w:r w:rsidRPr="00C92772">
        <w:rPr>
          <w:spacing w:val="-6"/>
        </w:rPr>
        <w:t xml:space="preserve"> - 22% от базового должностного оклада работникам</w:t>
      </w:r>
      <w:r w:rsidRPr="00C92772">
        <w:rPr>
          <w:spacing w:val="-7"/>
        </w:rPr>
        <w:t>,</w:t>
      </w:r>
      <w:r w:rsidRPr="00C92772">
        <w:rPr>
          <w:spacing w:val="-4"/>
        </w:rPr>
        <w:t xml:space="preserve"> психиатрический кабинет,</w:t>
      </w:r>
      <w:r w:rsidRPr="00C92772">
        <w:rPr>
          <w:spacing w:val="-6"/>
        </w:rPr>
        <w:t xml:space="preserve"> наркологический кабинет,</w:t>
      </w:r>
    </w:p>
    <w:p w:rsidR="00F32515" w:rsidRPr="00C92772" w:rsidRDefault="00F32515" w:rsidP="00F32515">
      <w:pPr>
        <w:shd w:val="clear" w:color="auto" w:fill="FFFFFF"/>
        <w:jc w:val="both"/>
      </w:pPr>
      <w:r w:rsidRPr="00C92772">
        <w:rPr>
          <w:spacing w:val="-6"/>
        </w:rPr>
        <w:t xml:space="preserve"> - 190% </w:t>
      </w:r>
      <w:r w:rsidRPr="00C92772">
        <w:t>от базового должностного оклада  работникам  туберкулезного кабинета,</w:t>
      </w:r>
    </w:p>
    <w:p w:rsidR="00F32515" w:rsidRPr="00CD379F" w:rsidRDefault="00F32515" w:rsidP="00F32515">
      <w:pPr>
        <w:shd w:val="clear" w:color="auto" w:fill="FFFFFF"/>
        <w:jc w:val="both"/>
      </w:pPr>
      <w:r w:rsidRPr="00C92772">
        <w:rPr>
          <w:spacing w:val="-4"/>
        </w:rPr>
        <w:lastRenderedPageBreak/>
        <w:t xml:space="preserve">  </w:t>
      </w:r>
      <w:r w:rsidRPr="00CD379F">
        <w:rPr>
          <w:spacing w:val="-4"/>
        </w:rPr>
        <w:t xml:space="preserve">- 60% от должностного оклада - за лечение и непосредственное обслуживание </w:t>
      </w:r>
      <w:r w:rsidRPr="00CD379F">
        <w:rPr>
          <w:spacing w:val="-5"/>
        </w:rPr>
        <w:t>больных СПИД и ВИЧ - инфицированных выплачивается пропорционально за фактически отработанные часы.</w:t>
      </w:r>
    </w:p>
    <w:p w:rsidR="00F32515" w:rsidRPr="00C92772" w:rsidRDefault="00F32515" w:rsidP="00F32515">
      <w:pPr>
        <w:shd w:val="clear" w:color="auto" w:fill="FFFFFF"/>
        <w:ind w:firstLine="284"/>
        <w:jc w:val="both"/>
      </w:pPr>
      <w:r w:rsidRPr="00CD379F">
        <w:rPr>
          <w:spacing w:val="-5"/>
        </w:rPr>
        <w:t>7) Доплата за совмещение должностей (расширение зоны обслуживания) руководителям</w:t>
      </w:r>
      <w:r w:rsidRPr="00C92772">
        <w:rPr>
          <w:spacing w:val="-5"/>
        </w:rPr>
        <w:t xml:space="preserve"> - врачам и врачам-заместителям до 25% должностного оклада за работу по соответствующей специальности в пределах рабочего времени по </w:t>
      </w:r>
      <w:r w:rsidRPr="00C92772">
        <w:rPr>
          <w:spacing w:val="-6"/>
        </w:rPr>
        <w:t>основной  должности;</w:t>
      </w:r>
    </w:p>
    <w:p w:rsidR="000252B7" w:rsidRPr="00C92772" w:rsidRDefault="00F32515" w:rsidP="000252B7">
      <w:pPr>
        <w:shd w:val="clear" w:color="auto" w:fill="FFFFFF"/>
        <w:spacing w:before="6"/>
        <w:ind w:firstLine="284"/>
        <w:jc w:val="both"/>
        <w:rPr>
          <w:spacing w:val="-6"/>
        </w:rPr>
      </w:pPr>
      <w:r w:rsidRPr="00C92772">
        <w:rPr>
          <w:spacing w:val="-6"/>
        </w:rPr>
        <w:t>8) Доплата за психоэмоциональные и физические нагрузки</w:t>
      </w:r>
      <w:r w:rsidR="00E43C36" w:rsidRPr="00C92772">
        <w:rPr>
          <w:spacing w:val="-6"/>
        </w:rPr>
        <w:t xml:space="preserve"> </w:t>
      </w:r>
      <w:proofErr w:type="gramStart"/>
      <w:r w:rsidR="00E43C36" w:rsidRPr="00C92772">
        <w:rPr>
          <w:spacing w:val="-6"/>
        </w:rPr>
        <w:t>оказывающим</w:t>
      </w:r>
      <w:proofErr w:type="gramEnd"/>
      <w:r w:rsidR="00E43C36" w:rsidRPr="00C92772">
        <w:rPr>
          <w:spacing w:val="-6"/>
        </w:rPr>
        <w:t xml:space="preserve"> стационарную медицинскую помощь</w:t>
      </w:r>
      <w:r w:rsidRPr="00C92772">
        <w:rPr>
          <w:spacing w:val="-6"/>
        </w:rPr>
        <w:t>:</w:t>
      </w:r>
    </w:p>
    <w:p w:rsidR="00F32515" w:rsidRPr="00C92772" w:rsidRDefault="00F32515" w:rsidP="000252B7">
      <w:pPr>
        <w:shd w:val="clear" w:color="auto" w:fill="FFFFFF"/>
        <w:spacing w:before="6"/>
        <w:ind w:firstLine="284"/>
        <w:jc w:val="both"/>
        <w:rPr>
          <w:spacing w:val="-6"/>
        </w:rPr>
      </w:pPr>
      <w:r w:rsidRPr="00C92772">
        <w:rPr>
          <w:spacing w:val="-6"/>
        </w:rPr>
        <w:t>-</w:t>
      </w:r>
      <w:r w:rsidRPr="00C92772">
        <w:rPr>
          <w:spacing w:val="-4"/>
        </w:rPr>
        <w:t xml:space="preserve">специалистам хирургического и акушерского - гинекологического профиля, </w:t>
      </w:r>
      <w:r w:rsidRPr="00C92772">
        <w:rPr>
          <w:spacing w:val="-6"/>
        </w:rPr>
        <w:t xml:space="preserve">оказывающих стационарную медицинскую помощь врачам -150% от БДО </w:t>
      </w:r>
      <w:r w:rsidRPr="00C92772">
        <w:rPr>
          <w:spacing w:val="-5"/>
        </w:rPr>
        <w:t>(общий хирург, акушер-гинеколог, трансфузиолог, неонатолог</w:t>
      </w:r>
      <w:r w:rsidR="004B5D71" w:rsidRPr="00C92772">
        <w:rPr>
          <w:spacing w:val="-5"/>
        </w:rPr>
        <w:t>,</w:t>
      </w:r>
      <w:r w:rsidRPr="00C92772">
        <w:rPr>
          <w:spacing w:val="-5"/>
        </w:rPr>
        <w:t xml:space="preserve"> </w:t>
      </w:r>
      <w:r w:rsidR="004B5D71" w:rsidRPr="00C92772">
        <w:rPr>
          <w:spacing w:val="-5"/>
        </w:rPr>
        <w:t>онкологу</w:t>
      </w:r>
      <w:r w:rsidR="00B31B61" w:rsidRPr="00C92772">
        <w:rPr>
          <w:spacing w:val="-5"/>
        </w:rPr>
        <w:t>-хирургу</w:t>
      </w:r>
      <w:r w:rsidR="004B5D71" w:rsidRPr="00C92772">
        <w:rPr>
          <w:spacing w:val="-5"/>
        </w:rPr>
        <w:t>, травматологу, офтальмологу, оториноларингологу, урологу, маммологу, стоматологу, проктологу, врач рентген хирург, ангиохирург, нейрохирург, кардиохирург, кардиореаниматолог, анестизиолог-реаниматолог</w:t>
      </w:r>
      <w:proofErr w:type="gramStart"/>
      <w:r w:rsidR="00FD11ED">
        <w:rPr>
          <w:spacing w:val="-5"/>
        </w:rPr>
        <w:t>,п</w:t>
      </w:r>
      <w:proofErr w:type="gramEnd"/>
      <w:r w:rsidR="00FD11ED">
        <w:rPr>
          <w:spacing w:val="-5"/>
        </w:rPr>
        <w:t>аталогоанатому</w:t>
      </w:r>
      <w:r w:rsidRPr="00C92772">
        <w:rPr>
          <w:spacing w:val="-5"/>
        </w:rPr>
        <w:t xml:space="preserve">) </w:t>
      </w:r>
    </w:p>
    <w:p w:rsidR="00F32515" w:rsidRPr="00C92772" w:rsidRDefault="00F32515" w:rsidP="00F32515">
      <w:pPr>
        <w:shd w:val="clear" w:color="auto" w:fill="FFFFFF"/>
        <w:ind w:firstLine="284"/>
        <w:jc w:val="both"/>
        <w:rPr>
          <w:spacing w:val="-5"/>
        </w:rPr>
      </w:pPr>
      <w:r w:rsidRPr="00CD379F">
        <w:rPr>
          <w:spacing w:val="-5"/>
        </w:rPr>
        <w:t>среднему медицинскому персоналу (операционная мед</w:t>
      </w:r>
      <w:proofErr w:type="gramStart"/>
      <w:r w:rsidRPr="00CD379F">
        <w:rPr>
          <w:spacing w:val="-5"/>
        </w:rPr>
        <w:t>.</w:t>
      </w:r>
      <w:proofErr w:type="gramEnd"/>
      <w:r w:rsidRPr="00CD379F">
        <w:rPr>
          <w:spacing w:val="-5"/>
        </w:rPr>
        <w:t xml:space="preserve"> </w:t>
      </w:r>
      <w:proofErr w:type="gramStart"/>
      <w:r w:rsidRPr="00CD379F">
        <w:rPr>
          <w:spacing w:val="-5"/>
        </w:rPr>
        <w:t>с</w:t>
      </w:r>
      <w:proofErr w:type="gramEnd"/>
      <w:r w:rsidRPr="00CD379F">
        <w:rPr>
          <w:spacing w:val="-5"/>
        </w:rPr>
        <w:t xml:space="preserve">естра,  акушерка родильного </w:t>
      </w:r>
      <w:r w:rsidRPr="00CD379F">
        <w:rPr>
          <w:spacing w:val="-3"/>
        </w:rPr>
        <w:t xml:space="preserve">отделения, мед. сестра анестезистка отделений реаниматологии и </w:t>
      </w:r>
      <w:r w:rsidRPr="00CD379F">
        <w:rPr>
          <w:spacing w:val="-5"/>
        </w:rPr>
        <w:t>анестезиологии</w:t>
      </w:r>
      <w:r w:rsidRPr="00C92772">
        <w:rPr>
          <w:spacing w:val="-5"/>
        </w:rPr>
        <w:t>, мед. сестра палаты интенсивной терапии</w:t>
      </w:r>
      <w:r w:rsidR="00F3120A" w:rsidRPr="00C92772">
        <w:rPr>
          <w:spacing w:val="-5"/>
        </w:rPr>
        <w:t>,</w:t>
      </w:r>
      <w:r w:rsidRPr="00C92772">
        <w:rPr>
          <w:spacing w:val="-5"/>
        </w:rPr>
        <w:t>) - 100 % от БДО;</w:t>
      </w:r>
    </w:p>
    <w:p w:rsidR="00F32515" w:rsidRPr="00C92772" w:rsidRDefault="00F32515" w:rsidP="00F32515">
      <w:pPr>
        <w:shd w:val="clear" w:color="auto" w:fill="FFFFFF"/>
        <w:ind w:firstLine="284"/>
        <w:jc w:val="both"/>
        <w:rPr>
          <w:spacing w:val="-5"/>
        </w:rPr>
      </w:pPr>
      <w:r w:rsidRPr="00C92772">
        <w:rPr>
          <w:spacing w:val="-5"/>
        </w:rPr>
        <w:t>санитаркам палаты интенсивной терапии – 20% от БДО;</w:t>
      </w:r>
    </w:p>
    <w:p w:rsidR="00F32515" w:rsidRPr="00C92772" w:rsidRDefault="00F32515" w:rsidP="00F32515">
      <w:pPr>
        <w:shd w:val="clear" w:color="auto" w:fill="FFFFFF"/>
        <w:ind w:firstLine="284"/>
        <w:jc w:val="both"/>
        <w:rPr>
          <w:spacing w:val="-5"/>
        </w:rPr>
      </w:pPr>
      <w:r w:rsidRPr="00CD379F">
        <w:rPr>
          <w:spacing w:val="-5"/>
        </w:rPr>
        <w:t>медицинским сестрам хирургического профиля  - 50% от БДО;</w:t>
      </w:r>
    </w:p>
    <w:p w:rsidR="00F32515" w:rsidRPr="00C92772" w:rsidRDefault="00AC416B" w:rsidP="00F32515">
      <w:pPr>
        <w:shd w:val="clear" w:color="auto" w:fill="FFFFFF"/>
        <w:ind w:firstLine="284"/>
        <w:jc w:val="both"/>
        <w:rPr>
          <w:spacing w:val="-6"/>
        </w:rPr>
      </w:pPr>
      <w:r w:rsidRPr="00C92772">
        <w:rPr>
          <w:spacing w:val="-4"/>
        </w:rPr>
        <w:t>9)</w:t>
      </w:r>
      <w:r w:rsidR="00F32515" w:rsidRPr="00C92772">
        <w:rPr>
          <w:spacing w:val="-4"/>
        </w:rPr>
        <w:t xml:space="preserve">-специалистам хирургического и акушерского - гинекологического профиля, </w:t>
      </w:r>
      <w:r w:rsidR="00F32515" w:rsidRPr="00C92772">
        <w:rPr>
          <w:spacing w:val="-6"/>
        </w:rPr>
        <w:t>оказывающих  консультативн</w:t>
      </w:r>
      <w:proofErr w:type="gramStart"/>
      <w:r w:rsidR="00F32515" w:rsidRPr="00C92772">
        <w:rPr>
          <w:spacing w:val="-6"/>
        </w:rPr>
        <w:t>о-</w:t>
      </w:r>
      <w:proofErr w:type="gramEnd"/>
      <w:r w:rsidR="00F32515" w:rsidRPr="00C92772">
        <w:rPr>
          <w:spacing w:val="-6"/>
        </w:rPr>
        <w:t xml:space="preserve"> диагностическую  медицинскую помощь:</w:t>
      </w:r>
    </w:p>
    <w:p w:rsidR="00F32515" w:rsidRPr="00C92772" w:rsidRDefault="00F32515" w:rsidP="00F32515">
      <w:pPr>
        <w:shd w:val="clear" w:color="auto" w:fill="FFFFFF"/>
        <w:ind w:firstLine="284"/>
        <w:jc w:val="both"/>
        <w:rPr>
          <w:spacing w:val="-5"/>
        </w:rPr>
      </w:pPr>
      <w:r w:rsidRPr="00C92772">
        <w:rPr>
          <w:spacing w:val="-6"/>
        </w:rPr>
        <w:t xml:space="preserve"> врачам -80% от БДО </w:t>
      </w:r>
      <w:r w:rsidR="00695540" w:rsidRPr="00C92772">
        <w:rPr>
          <w:spacing w:val="-5"/>
        </w:rPr>
        <w:t>(</w:t>
      </w:r>
      <w:r w:rsidRPr="00C92772">
        <w:rPr>
          <w:spacing w:val="-5"/>
        </w:rPr>
        <w:t xml:space="preserve">хирург, акушер-гинеколог,  </w:t>
      </w:r>
      <w:proofErr w:type="gramStart"/>
      <w:r w:rsidRPr="00C92772">
        <w:rPr>
          <w:spacing w:val="-5"/>
        </w:rPr>
        <w:t>онкологу</w:t>
      </w:r>
      <w:r w:rsidR="007B38A1" w:rsidRPr="00C92772">
        <w:rPr>
          <w:spacing w:val="-5"/>
        </w:rPr>
        <w:t>-хирург</w:t>
      </w:r>
      <w:proofErr w:type="gramEnd"/>
      <w:r w:rsidRPr="00C92772">
        <w:rPr>
          <w:spacing w:val="-5"/>
        </w:rPr>
        <w:t>, тра</w:t>
      </w:r>
      <w:r w:rsidR="00F3120A" w:rsidRPr="00C92772">
        <w:rPr>
          <w:spacing w:val="-5"/>
        </w:rPr>
        <w:t>вматологу, офтальмологу, ото</w:t>
      </w:r>
      <w:r w:rsidRPr="00C92772">
        <w:rPr>
          <w:spacing w:val="-5"/>
        </w:rPr>
        <w:t>ларингологу,</w:t>
      </w:r>
      <w:r w:rsidR="005529A9" w:rsidRPr="00C92772">
        <w:rPr>
          <w:spacing w:val="-5"/>
        </w:rPr>
        <w:t xml:space="preserve"> маммологу,</w:t>
      </w:r>
      <w:r w:rsidRPr="00C92772">
        <w:rPr>
          <w:spacing w:val="-5"/>
        </w:rPr>
        <w:t xml:space="preserve"> стоматологу);</w:t>
      </w:r>
    </w:p>
    <w:p w:rsidR="00F32515" w:rsidRPr="00C92772" w:rsidRDefault="00F32515" w:rsidP="00F32515">
      <w:pPr>
        <w:shd w:val="clear" w:color="auto" w:fill="FFFFFF"/>
        <w:ind w:firstLine="284"/>
        <w:jc w:val="both"/>
        <w:rPr>
          <w:spacing w:val="-5"/>
        </w:rPr>
      </w:pPr>
      <w:r w:rsidRPr="00C92772">
        <w:rPr>
          <w:spacing w:val="-5"/>
        </w:rPr>
        <w:t xml:space="preserve"> среднему медицинскому персоналу: медицинским сестрам хирургического профиля – 50% от БДО (хирургической, акушерке, тра</w:t>
      </w:r>
      <w:r w:rsidR="00F72C69" w:rsidRPr="00C92772">
        <w:rPr>
          <w:spacing w:val="-5"/>
        </w:rPr>
        <w:t xml:space="preserve">вматологической, </w:t>
      </w:r>
      <w:r w:rsidRPr="00C92772">
        <w:rPr>
          <w:spacing w:val="-5"/>
        </w:rPr>
        <w:t xml:space="preserve"> маммологич</w:t>
      </w:r>
      <w:r w:rsidR="00F3120A" w:rsidRPr="00C92772">
        <w:rPr>
          <w:spacing w:val="-5"/>
        </w:rPr>
        <w:t>еско</w:t>
      </w:r>
      <w:r w:rsidRPr="00C92772">
        <w:rPr>
          <w:spacing w:val="-5"/>
        </w:rPr>
        <w:t>й, офтальмологической, стомат</w:t>
      </w:r>
      <w:r w:rsidR="0090641F" w:rsidRPr="00C92772">
        <w:rPr>
          <w:spacing w:val="-5"/>
        </w:rPr>
        <w:t xml:space="preserve">ологической, </w:t>
      </w:r>
      <w:r w:rsidR="00F72C69" w:rsidRPr="00C92772">
        <w:rPr>
          <w:spacing w:val="-5"/>
        </w:rPr>
        <w:t xml:space="preserve"> отоларингической</w:t>
      </w:r>
      <w:proofErr w:type="gramStart"/>
      <w:r w:rsidR="00F72C69" w:rsidRPr="00C92772">
        <w:rPr>
          <w:spacing w:val="-5"/>
        </w:rPr>
        <w:t xml:space="preserve">, </w:t>
      </w:r>
      <w:r w:rsidRPr="00C92772">
        <w:rPr>
          <w:spacing w:val="-5"/>
        </w:rPr>
        <w:t>);</w:t>
      </w:r>
      <w:proofErr w:type="gramEnd"/>
    </w:p>
    <w:p w:rsidR="00F32515" w:rsidRPr="00C92772" w:rsidRDefault="00F32515" w:rsidP="00F32515">
      <w:pPr>
        <w:shd w:val="clear" w:color="auto" w:fill="FFFFFF"/>
        <w:ind w:firstLine="284"/>
        <w:jc w:val="both"/>
        <w:rPr>
          <w:spacing w:val="-5"/>
        </w:rPr>
      </w:pPr>
      <w:r w:rsidRPr="00C92772">
        <w:rPr>
          <w:spacing w:val="-5"/>
        </w:rPr>
        <w:t xml:space="preserve">  - специалистам организаций первичной медик</w:t>
      </w:r>
      <w:proofErr w:type="gramStart"/>
      <w:r w:rsidRPr="00C92772">
        <w:rPr>
          <w:spacing w:val="-5"/>
        </w:rPr>
        <w:t>о-</w:t>
      </w:r>
      <w:proofErr w:type="gramEnd"/>
      <w:r w:rsidRPr="00C92772">
        <w:rPr>
          <w:spacing w:val="-5"/>
        </w:rPr>
        <w:t xml:space="preserve"> санитарной помощи:</w:t>
      </w:r>
    </w:p>
    <w:p w:rsidR="00F32515" w:rsidRPr="00C92772" w:rsidRDefault="00F32515" w:rsidP="00F32515">
      <w:pPr>
        <w:shd w:val="clear" w:color="auto" w:fill="FFFFFF"/>
        <w:ind w:firstLine="284"/>
        <w:jc w:val="both"/>
        <w:rPr>
          <w:spacing w:val="-5"/>
        </w:rPr>
      </w:pPr>
      <w:r w:rsidRPr="00C92772">
        <w:rPr>
          <w:spacing w:val="-5"/>
        </w:rPr>
        <w:t xml:space="preserve">   врачи участковые терапевты и педиатры, врачи общей практики  врачебных амбулаторий,  отделения участковой службы поликлиники</w:t>
      </w:r>
      <w:proofErr w:type="gramStart"/>
      <w:r w:rsidRPr="00C92772">
        <w:rPr>
          <w:spacing w:val="-5"/>
        </w:rPr>
        <w:t xml:space="preserve"> ,</w:t>
      </w:r>
      <w:proofErr w:type="gramEnd"/>
      <w:r w:rsidRPr="00C92772">
        <w:rPr>
          <w:spacing w:val="-5"/>
        </w:rPr>
        <w:t xml:space="preserve"> расположенных на селе 200 % БДО ;</w:t>
      </w:r>
    </w:p>
    <w:p w:rsidR="00F32515" w:rsidRPr="00C92772" w:rsidRDefault="00F32515" w:rsidP="00F32515">
      <w:pPr>
        <w:shd w:val="clear" w:color="auto" w:fill="FFFFFF"/>
        <w:ind w:firstLine="284"/>
        <w:jc w:val="both"/>
        <w:rPr>
          <w:spacing w:val="-5"/>
        </w:rPr>
      </w:pPr>
      <w:r w:rsidRPr="00C92772">
        <w:rPr>
          <w:spacing w:val="-5"/>
        </w:rPr>
        <w:t xml:space="preserve">   -  врачи участковые терапевты и педиатры, врачи общей практики  врачебных амбулаторий,  отделения участковой службы поликлиники</w:t>
      </w:r>
      <w:proofErr w:type="gramStart"/>
      <w:r w:rsidRPr="00C92772">
        <w:rPr>
          <w:spacing w:val="-5"/>
        </w:rPr>
        <w:t xml:space="preserve"> ,</w:t>
      </w:r>
      <w:proofErr w:type="gramEnd"/>
      <w:r w:rsidRPr="00C92772">
        <w:rPr>
          <w:spacing w:val="-5"/>
        </w:rPr>
        <w:t xml:space="preserve"> располож</w:t>
      </w:r>
      <w:r w:rsidR="00EB7CF2" w:rsidRPr="00C92772">
        <w:rPr>
          <w:spacing w:val="-5"/>
        </w:rPr>
        <w:t>енных  в городе</w:t>
      </w:r>
      <w:r w:rsidRPr="00C92772">
        <w:rPr>
          <w:spacing w:val="-5"/>
        </w:rPr>
        <w:t xml:space="preserve"> 150 % БДО;</w:t>
      </w:r>
    </w:p>
    <w:p w:rsidR="00F32515" w:rsidRPr="00C92772" w:rsidRDefault="00F32515" w:rsidP="00F32515">
      <w:pPr>
        <w:shd w:val="clear" w:color="auto" w:fill="FFFFFF"/>
        <w:ind w:firstLine="284"/>
        <w:jc w:val="both"/>
        <w:rPr>
          <w:spacing w:val="-5"/>
        </w:rPr>
      </w:pPr>
      <w:r w:rsidRPr="00C92772">
        <w:rPr>
          <w:spacing w:val="-5"/>
        </w:rPr>
        <w:t xml:space="preserve">   </w:t>
      </w:r>
      <w:r w:rsidRPr="00CD379F">
        <w:rPr>
          <w:spacing w:val="-5"/>
        </w:rPr>
        <w:t>-  средний медицинский персонал</w:t>
      </w:r>
      <w:proofErr w:type="gramStart"/>
      <w:r w:rsidRPr="00CD379F">
        <w:rPr>
          <w:spacing w:val="-5"/>
        </w:rPr>
        <w:t xml:space="preserve"> :</w:t>
      </w:r>
      <w:proofErr w:type="gramEnd"/>
      <w:r w:rsidRPr="00CD379F">
        <w:rPr>
          <w:spacing w:val="-5"/>
        </w:rPr>
        <w:t xml:space="preserve"> медицинская сестра участковая, медицинская сестра общей практики, фельдшер, акушерка, медицинская сестра  медицинских пунктов, врачебных амбулаторий, отделения участковой службы на селе 150 %</w:t>
      </w:r>
      <w:r w:rsidR="00573DE4" w:rsidRPr="00CD379F">
        <w:rPr>
          <w:spacing w:val="-5"/>
        </w:rPr>
        <w:t xml:space="preserve"> БДО,  </w:t>
      </w:r>
      <w:r w:rsidR="00F3120A" w:rsidRPr="00CD379F">
        <w:rPr>
          <w:spacing w:val="-5"/>
        </w:rPr>
        <w:t xml:space="preserve"> в городе</w:t>
      </w:r>
      <w:r w:rsidRPr="00CD379F">
        <w:rPr>
          <w:spacing w:val="-5"/>
        </w:rPr>
        <w:t xml:space="preserve">  100% от БДО;</w:t>
      </w:r>
    </w:p>
    <w:p w:rsidR="00F32515" w:rsidRPr="00C92772" w:rsidRDefault="00F32515" w:rsidP="00F32515">
      <w:pPr>
        <w:shd w:val="clear" w:color="auto" w:fill="FFFFFF"/>
        <w:ind w:firstLine="284"/>
        <w:jc w:val="both"/>
        <w:rPr>
          <w:spacing w:val="-5"/>
        </w:rPr>
      </w:pPr>
      <w:r w:rsidRPr="00C92772">
        <w:rPr>
          <w:spacing w:val="-5"/>
        </w:rPr>
        <w:t xml:space="preserve">    - работникам  отделения скорой помощи: фельдшерам и медсестрам – 120 % БДО,  санитарам и водителям 100% БДО;</w:t>
      </w:r>
    </w:p>
    <w:p w:rsidR="00F32515" w:rsidRPr="00C92772" w:rsidRDefault="00F32515" w:rsidP="00F32515">
      <w:pPr>
        <w:shd w:val="clear" w:color="auto" w:fill="FFFFFF"/>
        <w:ind w:firstLine="284"/>
        <w:jc w:val="both"/>
        <w:rPr>
          <w:spacing w:val="-7"/>
        </w:rPr>
      </w:pPr>
      <w:r w:rsidRPr="00C92772">
        <w:rPr>
          <w:spacing w:val="-4"/>
        </w:rPr>
        <w:t xml:space="preserve">9)  Доплата врачам за выполнение функции </w:t>
      </w:r>
      <w:proofErr w:type="gramStart"/>
      <w:r w:rsidRPr="00C92772">
        <w:rPr>
          <w:spacing w:val="-4"/>
        </w:rPr>
        <w:t>заведующего отделений</w:t>
      </w:r>
      <w:proofErr w:type="gramEnd"/>
      <w:r w:rsidRPr="00C92772">
        <w:rPr>
          <w:spacing w:val="-4"/>
        </w:rPr>
        <w:t xml:space="preserve"> (кабинетов), -50% от </w:t>
      </w:r>
      <w:r w:rsidRPr="00C92772">
        <w:rPr>
          <w:spacing w:val="-7"/>
        </w:rPr>
        <w:t>БДО в порядке, установленном типовыми штатными нормативами.</w:t>
      </w:r>
    </w:p>
    <w:p w:rsidR="00F32515" w:rsidRPr="00C92772" w:rsidRDefault="00F32515" w:rsidP="00F32515">
      <w:pPr>
        <w:shd w:val="clear" w:color="auto" w:fill="FFFFFF"/>
        <w:ind w:firstLine="284"/>
        <w:jc w:val="both"/>
      </w:pPr>
      <w:r w:rsidRPr="00C92772">
        <w:rPr>
          <w:spacing w:val="-7"/>
        </w:rPr>
        <w:t>10</w:t>
      </w:r>
      <w:proofErr w:type="gramStart"/>
      <w:r w:rsidRPr="00C92772">
        <w:rPr>
          <w:spacing w:val="-7"/>
        </w:rPr>
        <w:t xml:space="preserve"> )</w:t>
      </w:r>
      <w:proofErr w:type="gramEnd"/>
      <w:r w:rsidRPr="00C92772">
        <w:rPr>
          <w:spacing w:val="-7"/>
        </w:rPr>
        <w:t xml:space="preserve"> Доплата </w:t>
      </w:r>
      <w:r w:rsidR="00631029" w:rsidRPr="00C92772">
        <w:rPr>
          <w:spacing w:val="-7"/>
        </w:rPr>
        <w:t xml:space="preserve"> медицинским сестрам  устанав</w:t>
      </w:r>
      <w:r w:rsidRPr="00C92772">
        <w:rPr>
          <w:spacing w:val="-7"/>
        </w:rPr>
        <w:t>ливается доплата за статус «Главная» в размере 30% от БДО; за статус «Старшая» -25% от БДО.</w:t>
      </w:r>
    </w:p>
    <w:p w:rsidR="00F32515" w:rsidRPr="00C92772" w:rsidRDefault="00F32515" w:rsidP="00F32515">
      <w:pPr>
        <w:shd w:val="clear" w:color="auto" w:fill="FFFFFF"/>
        <w:ind w:firstLine="284"/>
        <w:jc w:val="both"/>
        <w:rPr>
          <w:spacing w:val="-8"/>
        </w:rPr>
      </w:pPr>
      <w:r w:rsidRPr="00C92772">
        <w:rPr>
          <w:spacing w:val="-5"/>
        </w:rPr>
        <w:t xml:space="preserve">  11) Доплата за квалификационную категорию устанавливается на основе результатов аттестации работников, в </w:t>
      </w:r>
      <w:proofErr w:type="gramStart"/>
      <w:r w:rsidRPr="00C92772">
        <w:rPr>
          <w:spacing w:val="-5"/>
        </w:rPr>
        <w:t>порядке</w:t>
      </w:r>
      <w:proofErr w:type="gramEnd"/>
      <w:r w:rsidRPr="00C92772">
        <w:rPr>
          <w:spacing w:val="-5"/>
        </w:rPr>
        <w:t xml:space="preserve"> установленном уполномоченным </w:t>
      </w:r>
      <w:r w:rsidRPr="00C92772">
        <w:rPr>
          <w:spacing w:val="-8"/>
        </w:rPr>
        <w:t xml:space="preserve">центральным государственным органом и выплачивается па основании приложения 18 к постановлению ППРК </w:t>
      </w:r>
      <w:r w:rsidRPr="00C92772">
        <w:rPr>
          <w:bCs/>
          <w:lang w:val="kk-KZ"/>
        </w:rPr>
        <w:t xml:space="preserve">от  31 декабря  2015 года </w:t>
      </w:r>
      <w:r w:rsidRPr="00C92772">
        <w:rPr>
          <w:spacing w:val="-8"/>
        </w:rPr>
        <w:t>№  1193, пункта 9, подпункта 1;</w:t>
      </w:r>
    </w:p>
    <w:p w:rsidR="00F32515" w:rsidRPr="00C92772" w:rsidRDefault="00F32515" w:rsidP="00F32515">
      <w:pPr>
        <w:shd w:val="clear" w:color="auto" w:fill="FFFFFF"/>
        <w:jc w:val="both"/>
        <w:rPr>
          <w:spacing w:val="-4"/>
        </w:rPr>
      </w:pPr>
      <w:r w:rsidRPr="00C92772">
        <w:rPr>
          <w:spacing w:val="-8"/>
        </w:rPr>
        <w:t xml:space="preserve">     </w:t>
      </w:r>
      <w:r w:rsidRPr="00C92772">
        <w:rPr>
          <w:spacing w:val="-4"/>
        </w:rPr>
        <w:t>12) Доплата за особые условия труда -10% от должностного оклада;</w:t>
      </w:r>
    </w:p>
    <w:p w:rsidR="00F32515" w:rsidRPr="00C92772" w:rsidRDefault="00F32515" w:rsidP="00F32515">
      <w:pPr>
        <w:shd w:val="clear" w:color="auto" w:fill="FFFFFF"/>
        <w:ind w:firstLine="284"/>
        <w:jc w:val="both"/>
      </w:pPr>
      <w:r w:rsidRPr="00C92772">
        <w:rPr>
          <w:spacing w:val="-6"/>
        </w:rPr>
        <w:t xml:space="preserve">13)  Доплата работникам, занятым на тяжелых (особо тяжелых) физических </w:t>
      </w:r>
      <w:r w:rsidRPr="00C92772">
        <w:rPr>
          <w:spacing w:val="-5"/>
        </w:rPr>
        <w:t xml:space="preserve">работах с вредными (особо вредными) и опасными (особо опасными) условиями </w:t>
      </w:r>
      <w:r w:rsidRPr="00C92772">
        <w:rPr>
          <w:spacing w:val="-4"/>
        </w:rPr>
        <w:t>труда - специалистам, служащим и рабочим - 30% от БДО.</w:t>
      </w:r>
    </w:p>
    <w:p w:rsidR="00F32515" w:rsidRPr="00C92772" w:rsidRDefault="00F32515" w:rsidP="00F32515">
      <w:pPr>
        <w:shd w:val="clear" w:color="auto" w:fill="FFFFFF"/>
        <w:ind w:firstLine="284"/>
        <w:jc w:val="both"/>
      </w:pPr>
      <w:r w:rsidRPr="00C92772">
        <w:rPr>
          <w:spacing w:val="-10"/>
        </w:rPr>
        <w:t xml:space="preserve"> 14) Доплаты  уборщикам</w:t>
      </w:r>
      <w:proofErr w:type="gramStart"/>
      <w:r w:rsidR="00E678DD">
        <w:rPr>
          <w:spacing w:val="-10"/>
        </w:rPr>
        <w:t xml:space="preserve"> </w:t>
      </w:r>
      <w:r w:rsidRPr="00C92772">
        <w:rPr>
          <w:spacing w:val="-10"/>
        </w:rPr>
        <w:t>:</w:t>
      </w:r>
      <w:proofErr w:type="gramEnd"/>
    </w:p>
    <w:p w:rsidR="00F32515" w:rsidRPr="00C92772" w:rsidRDefault="00F32515" w:rsidP="00F32515">
      <w:pPr>
        <w:shd w:val="clear" w:color="auto" w:fill="FFFFFF"/>
        <w:ind w:right="-1" w:firstLine="284"/>
        <w:jc w:val="both"/>
        <w:rPr>
          <w:spacing w:val="-6"/>
        </w:rPr>
      </w:pPr>
      <w:r w:rsidRPr="00C92772">
        <w:rPr>
          <w:spacing w:val="-6"/>
        </w:rPr>
        <w:lastRenderedPageBreak/>
        <w:t xml:space="preserve">   производственных и служебных помещений, </w:t>
      </w:r>
      <w:proofErr w:type="gramStart"/>
      <w:r w:rsidRPr="00C92772">
        <w:rPr>
          <w:spacing w:val="-6"/>
        </w:rPr>
        <w:t>использующим</w:t>
      </w:r>
      <w:proofErr w:type="gramEnd"/>
      <w:r w:rsidRPr="00C92772">
        <w:rPr>
          <w:spacing w:val="-6"/>
        </w:rPr>
        <w:t xml:space="preserve"> дезинфицирующие средства- 20% от БДО;</w:t>
      </w:r>
    </w:p>
    <w:p w:rsidR="00F32515" w:rsidRPr="00C92772" w:rsidRDefault="00F32515" w:rsidP="00F32515">
      <w:pPr>
        <w:shd w:val="clear" w:color="auto" w:fill="FFFFFF"/>
        <w:ind w:right="1843" w:firstLine="284"/>
        <w:jc w:val="both"/>
      </w:pPr>
      <w:r w:rsidRPr="00C92772">
        <w:rPr>
          <w:spacing w:val="-6"/>
        </w:rPr>
        <w:t xml:space="preserve">  </w:t>
      </w:r>
      <w:r w:rsidRPr="00C92772">
        <w:rPr>
          <w:spacing w:val="-4"/>
        </w:rPr>
        <w:t xml:space="preserve">при уборке туалетов с использованием дезинфицирующих средств - 30% от </w:t>
      </w:r>
      <w:r w:rsidRPr="00C92772">
        <w:t xml:space="preserve">БДО;  </w:t>
      </w:r>
    </w:p>
    <w:p w:rsidR="00F32515" w:rsidRPr="00C92772" w:rsidRDefault="00F32515" w:rsidP="00F32515">
      <w:pPr>
        <w:shd w:val="clear" w:color="auto" w:fill="FFFFFF"/>
        <w:ind w:right="922" w:firstLine="284"/>
        <w:jc w:val="both"/>
      </w:pPr>
      <w:r w:rsidRPr="00C92772">
        <w:rPr>
          <w:spacing w:val="-6"/>
        </w:rPr>
        <w:t xml:space="preserve">15) Доплата водителям грузовых и легковых автомобилей, автобусов, имеющим </w:t>
      </w:r>
      <w:r w:rsidRPr="00C92772">
        <w:rPr>
          <w:spacing w:val="-13"/>
        </w:rPr>
        <w:t>классную квалификацию:</w:t>
      </w:r>
    </w:p>
    <w:p w:rsidR="00F32515" w:rsidRPr="00C92772" w:rsidRDefault="00F32515" w:rsidP="00F32515">
      <w:pPr>
        <w:shd w:val="clear" w:color="auto" w:fill="FFFFFF"/>
        <w:ind w:firstLine="284"/>
      </w:pPr>
      <w:r w:rsidRPr="00C92772">
        <w:rPr>
          <w:spacing w:val="-5"/>
        </w:rPr>
        <w:t>водитель 1 класса (при наличии категории В.С, Д, Е) 35% от БДО;</w:t>
      </w:r>
    </w:p>
    <w:p w:rsidR="003774E8" w:rsidRDefault="00F32515" w:rsidP="00A85450">
      <w:pPr>
        <w:shd w:val="clear" w:color="auto" w:fill="FFFFFF"/>
        <w:ind w:firstLine="284"/>
        <w:jc w:val="both"/>
        <w:rPr>
          <w:spacing w:val="-10"/>
        </w:rPr>
      </w:pPr>
      <w:r w:rsidRPr="00C92772">
        <w:rPr>
          <w:spacing w:val="-5"/>
        </w:rPr>
        <w:t>водитель 2 класса (при наличии категории</w:t>
      </w:r>
      <w:proofErr w:type="gramStart"/>
      <w:r w:rsidRPr="00C92772">
        <w:rPr>
          <w:spacing w:val="-5"/>
        </w:rPr>
        <w:t xml:space="preserve"> В</w:t>
      </w:r>
      <w:proofErr w:type="gramEnd"/>
      <w:r w:rsidRPr="00C92772">
        <w:rPr>
          <w:spacing w:val="-5"/>
        </w:rPr>
        <w:t xml:space="preserve">, С, Е или В, С, Д или Д и Е) - 20% </w:t>
      </w:r>
      <w:r w:rsidRPr="00C92772">
        <w:rPr>
          <w:spacing w:val="-10"/>
        </w:rPr>
        <w:t>от БДО.</w:t>
      </w:r>
    </w:p>
    <w:p w:rsidR="00F37161" w:rsidRDefault="00B6636D" w:rsidP="00F37161">
      <w:pPr>
        <w:shd w:val="clear" w:color="auto" w:fill="FFFFFF"/>
        <w:ind w:firstLine="284"/>
        <w:jc w:val="both"/>
        <w:rPr>
          <w:spacing w:val="-10"/>
        </w:rPr>
      </w:pPr>
      <w:r>
        <w:rPr>
          <w:spacing w:val="-10"/>
        </w:rPr>
        <w:t xml:space="preserve">16)Установить доплату 40% от БДО </w:t>
      </w:r>
      <w:r w:rsidR="00F37161">
        <w:rPr>
          <w:spacing w:val="-10"/>
        </w:rPr>
        <w:t xml:space="preserve">за расширение объема работ и </w:t>
      </w:r>
    </w:p>
    <w:p w:rsidR="00B6636D" w:rsidRDefault="00B6636D" w:rsidP="00A85450">
      <w:pPr>
        <w:shd w:val="clear" w:color="auto" w:fill="FFFFFF"/>
        <w:ind w:firstLine="284"/>
        <w:jc w:val="both"/>
        <w:rPr>
          <w:spacing w:val="-10"/>
        </w:rPr>
      </w:pPr>
      <w:r>
        <w:rPr>
          <w:spacing w:val="-10"/>
        </w:rPr>
        <w:t>за работу во время отопител</w:t>
      </w:r>
      <w:r w:rsidR="00F37161">
        <w:rPr>
          <w:spacing w:val="-10"/>
        </w:rPr>
        <w:t>ьного сезона (с 01.10 по 30.04)</w:t>
      </w:r>
    </w:p>
    <w:p w:rsidR="00B6636D" w:rsidRPr="00C92772" w:rsidRDefault="00B6636D" w:rsidP="009C5213">
      <w:pPr>
        <w:shd w:val="clear" w:color="auto" w:fill="FFFFFF"/>
        <w:ind w:firstLine="284"/>
        <w:jc w:val="both"/>
        <w:rPr>
          <w:spacing w:val="-10"/>
        </w:rPr>
      </w:pPr>
      <w:r>
        <w:rPr>
          <w:spacing w:val="-10"/>
        </w:rPr>
        <w:t>17)Оплату категорий прочего персонала</w:t>
      </w:r>
    </w:p>
    <w:p w:rsidR="00A85450" w:rsidRPr="00C92772" w:rsidRDefault="00B6636D" w:rsidP="00A85450">
      <w:r>
        <w:rPr>
          <w:iCs/>
        </w:rPr>
        <w:t xml:space="preserve">    </w:t>
      </w:r>
      <w:proofErr w:type="gramStart"/>
      <w:r>
        <w:rPr>
          <w:iCs/>
        </w:rPr>
        <w:t>18</w:t>
      </w:r>
      <w:r w:rsidR="00A85450" w:rsidRPr="00C92772">
        <w:rPr>
          <w:iCs/>
        </w:rPr>
        <w:t xml:space="preserve">)  Устанавливать стимулирующие надбавки к заработной плате   </w:t>
      </w:r>
      <w:r w:rsidR="00A85450" w:rsidRPr="00C92772">
        <w:rPr>
          <w:iCs/>
          <w:u w:val="single"/>
        </w:rPr>
        <w:t xml:space="preserve">медицинских  работников </w:t>
      </w:r>
      <w:r w:rsidR="00A85450" w:rsidRPr="00C92772">
        <w:rPr>
          <w:iCs/>
        </w:rPr>
        <w:t xml:space="preserve"> в зависимости от объема, качества оказываемой медицинской помощи в порядке, определяемом уполномоченным центральным государственным органом в области здравоохранения,  принятого в </w:t>
      </w:r>
      <w:r w:rsidR="00A85450" w:rsidRPr="00C92772">
        <w:t>приказе МЗРК № 429  от 29 мая 2015 года «О некоторых вопросах отраслевой системы поощрения и об утверждении Правил оплаты труда медицинских работников в зависимости от объема качества оказываемой медицинской помощи и</w:t>
      </w:r>
      <w:proofErr w:type="gramEnd"/>
      <w:r w:rsidR="00A85450" w:rsidRPr="00C92772">
        <w:t xml:space="preserve"> отраслевой системы поощрения»  и приказе Министра здравоохранения РК от 25.08.2017 № 643   « 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страхования», которые  определяют порядок поощрения работников субъекта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</w:t>
      </w:r>
      <w:proofErr w:type="gramStart"/>
      <w:r w:rsidR="00A85450" w:rsidRPr="00C92772">
        <w:t xml:space="preserve"> .</w:t>
      </w:r>
      <w:proofErr w:type="gramEnd"/>
    </w:p>
    <w:p w:rsidR="00A85450" w:rsidRPr="00C92772" w:rsidRDefault="003774E8" w:rsidP="003774E8">
      <w:pPr>
        <w:ind w:left="-709" w:firstLine="60"/>
        <w:jc w:val="both"/>
      </w:pPr>
      <w:r w:rsidRPr="00C92772">
        <w:t xml:space="preserve">         </w:t>
      </w:r>
      <w:r w:rsidR="00A85450" w:rsidRPr="00C92772">
        <w:t>Конечный результат деятельности  оценивается на основани</w:t>
      </w:r>
      <w:proofErr w:type="gramStart"/>
      <w:r w:rsidR="00A85450" w:rsidRPr="00C92772">
        <w:t>е</w:t>
      </w:r>
      <w:proofErr w:type="gramEnd"/>
      <w:r w:rsidR="00A85450" w:rsidRPr="00C92772">
        <w:t xml:space="preserve"> индикаторов ,</w:t>
      </w:r>
    </w:p>
    <w:p w:rsidR="00A85450" w:rsidRPr="00C92772" w:rsidRDefault="00D229C0" w:rsidP="00D229C0">
      <w:pPr>
        <w:ind w:left="-709" w:firstLine="60"/>
      </w:pPr>
      <w:r w:rsidRPr="00C92772">
        <w:t xml:space="preserve">         </w:t>
      </w:r>
      <w:r w:rsidR="00A85450" w:rsidRPr="00C92772">
        <w:t xml:space="preserve">утвержденных приказом МЗРК №52 от 7 февраля 2018 года «О внесении   </w:t>
      </w:r>
      <w:r w:rsidRPr="00C92772">
        <w:t xml:space="preserve">     </w:t>
      </w:r>
      <w:r w:rsidR="00A85450" w:rsidRPr="00C92772">
        <w:t>изменений</w:t>
      </w:r>
    </w:p>
    <w:p w:rsidR="003774E8" w:rsidRDefault="00A85450" w:rsidP="00D229C0">
      <w:pPr>
        <w:ind w:left="-709" w:firstLine="60"/>
      </w:pPr>
      <w:r w:rsidRPr="00C92772">
        <w:t xml:space="preserve">в приказ МЗРК   от 26 ноября 2009  года №801 « Об  утверждении Методики   </w:t>
      </w:r>
      <w:r w:rsidR="00D229C0" w:rsidRPr="00C92772">
        <w:t xml:space="preserve">     </w:t>
      </w:r>
      <w:r w:rsidRPr="00C92772">
        <w:t>формирования тарифов  на   медицинские услуги, предоставляемые   в рамках ГОБМП, финансируемо</w:t>
      </w:r>
      <w:r w:rsidR="00B6636D">
        <w:t>й из республиканского бюджета».</w:t>
      </w:r>
    </w:p>
    <w:p w:rsidR="00BE0926" w:rsidRDefault="00BE0926" w:rsidP="00D229C0">
      <w:pPr>
        <w:ind w:left="-709" w:firstLine="60"/>
        <w:rPr>
          <w:color w:val="FF0000"/>
        </w:rPr>
      </w:pPr>
      <w:r>
        <w:rPr>
          <w:color w:val="FF0000"/>
        </w:rPr>
        <w:t xml:space="preserve">        19) </w:t>
      </w:r>
      <w:r w:rsidRPr="00BE0926">
        <w:rPr>
          <w:color w:val="FF0000"/>
        </w:rPr>
        <w:t xml:space="preserve">Производить ежемесячную доплату в размере 10% от должностного оклада за счет </w:t>
      </w:r>
    </w:p>
    <w:p w:rsidR="00BE0926" w:rsidRPr="00BE0926" w:rsidRDefault="00BE0926" w:rsidP="00D229C0">
      <w:pPr>
        <w:ind w:left="-709" w:firstLine="60"/>
        <w:rPr>
          <w:color w:val="FF0000"/>
        </w:rPr>
      </w:pPr>
      <w:r>
        <w:rPr>
          <w:color w:val="FF0000"/>
        </w:rPr>
        <w:t xml:space="preserve">      </w:t>
      </w:r>
      <w:r w:rsidRPr="00BE0926">
        <w:rPr>
          <w:color w:val="FF0000"/>
        </w:rPr>
        <w:t>внебюджетных средств сотрудникам, награжденным знаком «</w:t>
      </w:r>
      <w:r w:rsidRPr="00BE0926">
        <w:rPr>
          <w:color w:val="FF0000"/>
          <w:lang w:val="kk-KZ"/>
        </w:rPr>
        <w:t>Денсаулық сақтау ісінің үздігі</w:t>
      </w:r>
      <w:r w:rsidRPr="00BE0926">
        <w:rPr>
          <w:color w:val="FF0000"/>
        </w:rPr>
        <w:t xml:space="preserve">», </w:t>
      </w:r>
      <w:r>
        <w:rPr>
          <w:color w:val="FF0000"/>
        </w:rPr>
        <w:t xml:space="preserve">         </w:t>
      </w:r>
      <w:r w:rsidR="00895651">
        <w:rPr>
          <w:color w:val="FF0000"/>
        </w:rPr>
        <w:t xml:space="preserve">      </w:t>
      </w:r>
      <w:r w:rsidRPr="00BE0926">
        <w:rPr>
          <w:color w:val="FF0000"/>
        </w:rPr>
        <w:t xml:space="preserve">нагрудным знаком « Қазақстан Республикасы денсаулық сақтау қызметкерлері </w:t>
      </w:r>
      <w:proofErr w:type="gramStart"/>
      <w:r w:rsidRPr="00BE0926">
        <w:rPr>
          <w:color w:val="FF0000"/>
        </w:rPr>
        <w:t>к</w:t>
      </w:r>
      <w:proofErr w:type="gramEnd"/>
      <w:r w:rsidRPr="00BE0926">
        <w:rPr>
          <w:color w:val="FF0000"/>
        </w:rPr>
        <w:t xml:space="preserve">әсіподағының </w:t>
      </w:r>
      <w:r>
        <w:rPr>
          <w:color w:val="FF0000"/>
        </w:rPr>
        <w:t xml:space="preserve">    </w:t>
      </w:r>
      <w:r w:rsidR="00895651">
        <w:rPr>
          <w:color w:val="FF0000"/>
        </w:rPr>
        <w:t xml:space="preserve">  </w:t>
      </w:r>
      <w:r w:rsidRPr="00BE0926">
        <w:rPr>
          <w:color w:val="FF0000"/>
        </w:rPr>
        <w:t>үздігіне».</w:t>
      </w:r>
    </w:p>
    <w:p w:rsidR="003D27C6" w:rsidRPr="00C92772" w:rsidRDefault="003D27C6" w:rsidP="003774E8">
      <w:pPr>
        <w:rPr>
          <w:b/>
        </w:rPr>
      </w:pPr>
    </w:p>
    <w:p w:rsidR="001947AB" w:rsidRPr="00BA4C86" w:rsidRDefault="00D719FC" w:rsidP="001947AB">
      <w:pPr>
        <w:jc w:val="center"/>
        <w:rPr>
          <w:b/>
        </w:rPr>
      </w:pPr>
      <w:r w:rsidRPr="00BA4C86">
        <w:rPr>
          <w:b/>
        </w:rPr>
        <w:t>8</w:t>
      </w:r>
      <w:r w:rsidR="00C44AB8" w:rsidRPr="00BA4C86">
        <w:rPr>
          <w:b/>
        </w:rPr>
        <w:t xml:space="preserve">. </w:t>
      </w:r>
      <w:r w:rsidR="00D92E83" w:rsidRPr="00BA4C86">
        <w:rPr>
          <w:b/>
        </w:rPr>
        <w:t xml:space="preserve">  </w:t>
      </w:r>
      <w:r w:rsidR="001947AB" w:rsidRPr="00BA4C86">
        <w:rPr>
          <w:b/>
        </w:rPr>
        <w:t>Оказание материальной помощи, выплаты пособия на оздоровление и премирования работников</w:t>
      </w:r>
    </w:p>
    <w:p w:rsidR="002E6D44" w:rsidRPr="00BA4C86" w:rsidRDefault="002E6D44" w:rsidP="001947AB">
      <w:pPr>
        <w:jc w:val="center"/>
        <w:rPr>
          <w:b/>
        </w:rPr>
      </w:pPr>
    </w:p>
    <w:p w:rsidR="001947AB" w:rsidRPr="00BA4C86" w:rsidRDefault="001947AB" w:rsidP="001947AB">
      <w:pPr>
        <w:jc w:val="both"/>
        <w:rPr>
          <w:b/>
        </w:rPr>
      </w:pPr>
      <w:r w:rsidRPr="00BA4C86">
        <w:rPr>
          <w:b/>
        </w:rPr>
        <w:t xml:space="preserve"> </w:t>
      </w:r>
      <w:r w:rsidRPr="00BA4C86">
        <w:t>8.1.</w:t>
      </w:r>
      <w:r w:rsidRPr="00BA4C86">
        <w:rPr>
          <w:b/>
        </w:rPr>
        <w:t xml:space="preserve"> </w:t>
      </w:r>
      <w:r w:rsidRPr="00BA4C86">
        <w:t>Оказание материальной помощи работнику Предприятия</w:t>
      </w:r>
      <w:r w:rsidR="002E6D44" w:rsidRPr="00BA4C86">
        <w:t xml:space="preserve"> может осуще</w:t>
      </w:r>
      <w:r w:rsidR="007D0883" w:rsidRPr="00BA4C86">
        <w:t>ствля</w:t>
      </w:r>
      <w:r w:rsidR="002E6D44" w:rsidRPr="00BA4C86">
        <w:t>т</w:t>
      </w:r>
      <w:r w:rsidR="007D0883" w:rsidRPr="00BA4C86">
        <w:t>ь</w:t>
      </w:r>
      <w:r w:rsidR="002E6D44" w:rsidRPr="00BA4C86">
        <w:t>ся согласно приложению 1</w:t>
      </w:r>
      <w:r w:rsidR="00D73D55" w:rsidRPr="00BA4C86">
        <w:t>а</w:t>
      </w:r>
    </w:p>
    <w:p w:rsidR="001947AB" w:rsidRPr="00BA4C86" w:rsidRDefault="001947AB" w:rsidP="001947AB">
      <w:pPr>
        <w:jc w:val="both"/>
      </w:pPr>
      <w:proofErr w:type="gramStart"/>
      <w:r w:rsidRPr="00BA4C86">
        <w:t xml:space="preserve">1) смерти работника Предприятия, членов его семьи, близких родственников (родители, дети, супруг, супруга, усыновители, усыновленные, полнородные и неполнородные братья и сестры, дедушка, бабушка, внуки);   </w:t>
      </w:r>
      <w:proofErr w:type="gramEnd"/>
    </w:p>
    <w:p w:rsidR="001947AB" w:rsidRPr="00BA4C86" w:rsidRDefault="001947AB" w:rsidP="001947AB">
      <w:pPr>
        <w:jc w:val="both"/>
      </w:pPr>
      <w:r w:rsidRPr="00BA4C86">
        <w:t xml:space="preserve">2) вступление в брак;   </w:t>
      </w:r>
    </w:p>
    <w:p w:rsidR="001947AB" w:rsidRPr="00BA4C86" w:rsidRDefault="001947AB" w:rsidP="001947AB">
      <w:pPr>
        <w:jc w:val="both"/>
      </w:pPr>
      <w:r w:rsidRPr="00BA4C86">
        <w:t xml:space="preserve">3) рождения ребенка, усыновления и удочерения детей;   </w:t>
      </w:r>
    </w:p>
    <w:p w:rsidR="001947AB" w:rsidRPr="00BA4C86" w:rsidRDefault="001947AB" w:rsidP="001947AB">
      <w:pPr>
        <w:jc w:val="both"/>
      </w:pPr>
      <w:r w:rsidRPr="00BA4C86">
        <w:t xml:space="preserve">4) лечения работника Предприятия, требующего дополнительных финансовых затрат (временная нетрудоспособность работника более 2 календарных недель, </w:t>
      </w:r>
      <w:proofErr w:type="gramStart"/>
      <w:r w:rsidRPr="00BA4C86">
        <w:t>кроме</w:t>
      </w:r>
      <w:proofErr w:type="gramEnd"/>
      <w:r w:rsidRPr="00BA4C86">
        <w:t xml:space="preserve"> санаторного);   </w:t>
      </w:r>
    </w:p>
    <w:p w:rsidR="00BA4C86" w:rsidRDefault="001947AB" w:rsidP="001947AB">
      <w:pPr>
        <w:jc w:val="both"/>
      </w:pPr>
      <w:r w:rsidRPr="00BA4C86">
        <w:t>5) причинение имущественного вреда работнику вследствие совершения в отношении него противоправных действий (разбой, кража и др.), а также стихийных бедствий (пожар,</w:t>
      </w:r>
      <w:r w:rsidR="00BA4C86" w:rsidRPr="00BA4C86">
        <w:t xml:space="preserve"> наводнение</w:t>
      </w:r>
      <w:proofErr w:type="gramStart"/>
      <w:r w:rsidR="00BA4C86" w:rsidRPr="00BA4C86">
        <w:t>,з</w:t>
      </w:r>
      <w:proofErr w:type="gramEnd"/>
      <w:r w:rsidR="00BA4C86" w:rsidRPr="00BA4C86">
        <w:t>емлетрясение</w:t>
      </w:r>
      <w:r w:rsidRPr="00BA4C86">
        <w:t xml:space="preserve">и др.).                                                                                                    </w:t>
      </w:r>
    </w:p>
    <w:p w:rsidR="001947AB" w:rsidRPr="007D0883" w:rsidRDefault="001947AB" w:rsidP="001947AB">
      <w:pPr>
        <w:jc w:val="both"/>
      </w:pPr>
      <w:r w:rsidRPr="007D0883">
        <w:lastRenderedPageBreak/>
        <w:t>8.2. Размер материальной помощи работнику Предприятия, выплачиваемой по основаниям, указанным:</w:t>
      </w:r>
    </w:p>
    <w:p w:rsidR="001947AB" w:rsidRPr="007D0883" w:rsidRDefault="001947AB" w:rsidP="001947AB">
      <w:pPr>
        <w:jc w:val="both"/>
      </w:pPr>
      <w:r w:rsidRPr="007D0883">
        <w:t xml:space="preserve">- в пунктах 1), 2), 3) пункта 9.1. настоящего Положения устанавливается в размере до 60 МРП;   </w:t>
      </w:r>
    </w:p>
    <w:p w:rsidR="001947AB" w:rsidRPr="007D0883" w:rsidRDefault="001947AB" w:rsidP="00D229C0">
      <w:r w:rsidRPr="007D0883">
        <w:t xml:space="preserve">- </w:t>
      </w:r>
      <w:proofErr w:type="gramStart"/>
      <w:r w:rsidRPr="007D0883">
        <w:t>подпункте</w:t>
      </w:r>
      <w:proofErr w:type="gramEnd"/>
      <w:r w:rsidRPr="007D0883">
        <w:t xml:space="preserve"> 4) и 5) пункта 9.1. настоящего Положения устанавливается в размере до 40 МРП           </w:t>
      </w:r>
      <w:r w:rsidR="00D229C0" w:rsidRPr="007D0883">
        <w:t xml:space="preserve">                                                                                                                     </w:t>
      </w:r>
      <w:r w:rsidRPr="007D0883">
        <w:t xml:space="preserve">8.3. Выплата материальной помощи производится по приказу Председателя Правления Предприятия по согласованию с финансово-экономическим отделом Предприятия, в пределах соответствующей статьи затрат на социальную помощь в утвержденном бюджете Предприятия на соответствующий финансовый год. Заявление о материальной помощи подается в письменной форме  предоставлением соответствующих подтверждающих документов, не позднее двух календарных месяцев с даты их получения.  </w:t>
      </w:r>
    </w:p>
    <w:p w:rsidR="00D92E83" w:rsidRPr="007D0883" w:rsidRDefault="00D719FC" w:rsidP="00901D61">
      <w:pPr>
        <w:jc w:val="both"/>
      </w:pPr>
      <w:r w:rsidRPr="007D0883">
        <w:t>8</w:t>
      </w:r>
      <w:r w:rsidR="00D229C0" w:rsidRPr="007D0883">
        <w:t>.4</w:t>
      </w:r>
      <w:r w:rsidR="00D92E83" w:rsidRPr="007D0883">
        <w:t>. Работникам Предприятия, кроме работников по совместительству, по</w:t>
      </w:r>
      <w:r w:rsidR="002D2F53" w:rsidRPr="007D0883">
        <w:t xml:space="preserve"> </w:t>
      </w:r>
      <w:r w:rsidR="00D92E83" w:rsidRPr="007D0883">
        <w:t>истечении 12 месяцев работы со дня приема на работу, при выходе в трудовой отпуск выплачивается единовременное пособие на оздоровление. До истечения 12 месяцев с момента (даты) приема на работу работники Предприятия не вправе получать пособие на оздоровление.</w:t>
      </w:r>
    </w:p>
    <w:p w:rsidR="00D92E83" w:rsidRPr="007D0883" w:rsidRDefault="00D719FC" w:rsidP="00901D61">
      <w:pPr>
        <w:jc w:val="both"/>
      </w:pPr>
      <w:r w:rsidRPr="007D0883">
        <w:t>8</w:t>
      </w:r>
      <w:r w:rsidR="00D229C0" w:rsidRPr="007D0883">
        <w:t>.5</w:t>
      </w:r>
      <w:r w:rsidR="00D92E83" w:rsidRPr="007D0883">
        <w:t>. В последующем пособие на оздоровление выплачивается один раз в течение календарного года при предоставлении очередного трудового отпуска согласно утвержденному графику отпускам, за исключением работников Предприятия отсутствовавших на рабочем месте свыше 6 календарных месяцев.</w:t>
      </w:r>
    </w:p>
    <w:p w:rsidR="00D92E83" w:rsidRPr="007D0883" w:rsidRDefault="00D719FC" w:rsidP="00901D61">
      <w:pPr>
        <w:jc w:val="both"/>
      </w:pPr>
      <w:r w:rsidRPr="007D0883">
        <w:t>8</w:t>
      </w:r>
      <w:r w:rsidR="00D229C0" w:rsidRPr="007D0883">
        <w:t>.6</w:t>
      </w:r>
      <w:r w:rsidR="00D92E83" w:rsidRPr="007D0883">
        <w:t>. Размер единовременного пособия на оздоровление для АУ</w:t>
      </w:r>
      <w:r w:rsidR="00576980" w:rsidRPr="007D0883">
        <w:t xml:space="preserve">П </w:t>
      </w:r>
      <w:r w:rsidR="00D92E83" w:rsidRPr="007D0883">
        <w:t>и</w:t>
      </w:r>
      <w:r w:rsidR="00576980" w:rsidRPr="007D0883">
        <w:t xml:space="preserve"> </w:t>
      </w:r>
      <w:r w:rsidR="00D92E83" w:rsidRPr="007D0883">
        <w:t>ВП</w:t>
      </w:r>
      <w:r w:rsidRPr="007D0883">
        <w:t xml:space="preserve"> </w:t>
      </w:r>
      <w:r w:rsidR="00D92E83" w:rsidRPr="007D0883">
        <w:t>устана</w:t>
      </w:r>
      <w:r w:rsidR="00C44AB8" w:rsidRPr="007D0883">
        <w:t xml:space="preserve">вливается в размере </w:t>
      </w:r>
      <w:r w:rsidR="00D92E83" w:rsidRPr="007D0883">
        <w:t xml:space="preserve"> до</w:t>
      </w:r>
      <w:r w:rsidR="00C44AB8" w:rsidRPr="007D0883">
        <w:t xml:space="preserve">лжностного оклада,  </w:t>
      </w:r>
      <w:r w:rsidR="007D0883">
        <w:t>для работников высшего</w:t>
      </w:r>
      <w:proofErr w:type="gramStart"/>
      <w:r w:rsidR="007D0883">
        <w:t xml:space="preserve"> ,</w:t>
      </w:r>
      <w:proofErr w:type="gramEnd"/>
      <w:r w:rsidR="00D92E83" w:rsidRPr="007D0883">
        <w:t xml:space="preserve"> среднего медицинского персонала устанавливается</w:t>
      </w:r>
      <w:r w:rsidR="007D0883">
        <w:t xml:space="preserve"> и прочего </w:t>
      </w:r>
      <w:r w:rsidR="00905DDB" w:rsidRPr="007D0883">
        <w:t xml:space="preserve">  имеющие квалификацию  в размере </w:t>
      </w:r>
      <w:r w:rsidR="00C44AB8" w:rsidRPr="007D0883">
        <w:t xml:space="preserve"> должностных окладов.</w:t>
      </w:r>
    </w:p>
    <w:p w:rsidR="00D92E83" w:rsidRPr="00804949" w:rsidRDefault="00D719FC" w:rsidP="00901D61">
      <w:pPr>
        <w:jc w:val="both"/>
      </w:pPr>
      <w:r w:rsidRPr="00804949">
        <w:t>8</w:t>
      </w:r>
      <w:r w:rsidR="00D229C0" w:rsidRPr="00804949">
        <w:t>.7</w:t>
      </w:r>
      <w:r w:rsidR="00D92E83" w:rsidRPr="00804949">
        <w:t>. В пределах ФОТ на соответствующий отчетный период работникам</w:t>
      </w:r>
      <w:r w:rsidRPr="00804949">
        <w:t xml:space="preserve"> </w:t>
      </w:r>
      <w:r w:rsidR="00D92E83" w:rsidRPr="00804949">
        <w:t>Предприятия может выплачиваться премия в следующих случаях:</w:t>
      </w:r>
    </w:p>
    <w:p w:rsidR="00D92E83" w:rsidRPr="00804949" w:rsidRDefault="00D92E83" w:rsidP="00901D61">
      <w:pPr>
        <w:jc w:val="both"/>
      </w:pPr>
      <w:r w:rsidRPr="00804949">
        <w:t>1) по итогам работы за квартал и за год;</w:t>
      </w:r>
    </w:p>
    <w:p w:rsidR="00D92E83" w:rsidRPr="00804949" w:rsidRDefault="00D92E83" w:rsidP="00901D61">
      <w:pPr>
        <w:jc w:val="both"/>
      </w:pPr>
      <w:r w:rsidRPr="00804949">
        <w:t>2) национальные и государственные праздничные даты;</w:t>
      </w:r>
    </w:p>
    <w:p w:rsidR="00D92E83" w:rsidRPr="00804949" w:rsidRDefault="00D92E83" w:rsidP="00901D61">
      <w:pPr>
        <w:jc w:val="both"/>
      </w:pPr>
      <w:r w:rsidRPr="00804949">
        <w:t>3) профессиональные праздничные даты;</w:t>
      </w:r>
    </w:p>
    <w:p w:rsidR="0058476E" w:rsidRDefault="00D719FC" w:rsidP="00901D61">
      <w:pPr>
        <w:jc w:val="both"/>
      </w:pPr>
      <w:r w:rsidRPr="0058476E">
        <w:rPr>
          <w:b/>
        </w:rPr>
        <w:t>8</w:t>
      </w:r>
      <w:r w:rsidR="00D229C0" w:rsidRPr="0058476E">
        <w:rPr>
          <w:b/>
        </w:rPr>
        <w:t>.8</w:t>
      </w:r>
      <w:r w:rsidR="00D92E83" w:rsidRPr="0058476E">
        <w:rPr>
          <w:b/>
        </w:rPr>
        <w:t>. Премирование</w:t>
      </w:r>
      <w:r w:rsidR="0058476E" w:rsidRPr="0058476E">
        <w:rPr>
          <w:b/>
        </w:rPr>
        <w:t xml:space="preserve"> производить согласно  ПОЛОЖЕНИЮ о премировани</w:t>
      </w:r>
      <w:proofErr w:type="gramStart"/>
      <w:r w:rsidR="0058476E" w:rsidRPr="0058476E">
        <w:rPr>
          <w:b/>
        </w:rPr>
        <w:t>и</w:t>
      </w:r>
      <w:r w:rsidR="0058476E">
        <w:t>(</w:t>
      </w:r>
      <w:proofErr w:type="gramEnd"/>
      <w:r w:rsidR="0058476E">
        <w:t>прилагается)</w:t>
      </w:r>
    </w:p>
    <w:p w:rsidR="00D92E83" w:rsidRPr="00804949" w:rsidRDefault="00D719FC" w:rsidP="00901D61">
      <w:pPr>
        <w:jc w:val="both"/>
      </w:pPr>
      <w:r w:rsidRPr="00804949">
        <w:t>8</w:t>
      </w:r>
      <w:r w:rsidR="0058476E">
        <w:t>.9</w:t>
      </w:r>
      <w:r w:rsidR="00D92E83" w:rsidRPr="00804949">
        <w:t>. Списки работников, а также предложения по размерам премии с</w:t>
      </w:r>
      <w:r w:rsidRPr="00804949">
        <w:t xml:space="preserve"> </w:t>
      </w:r>
      <w:r w:rsidR="00D92E83" w:rsidRPr="00804949">
        <w:t xml:space="preserve">обоснованиями предоставляются руководителями структурных подразделений </w:t>
      </w:r>
      <w:proofErr w:type="gramStart"/>
      <w:r w:rsidR="00D92E83" w:rsidRPr="00804949">
        <w:t>в</w:t>
      </w:r>
      <w:proofErr w:type="gramEnd"/>
    </w:p>
    <w:p w:rsidR="00D92E83" w:rsidRPr="00804949" w:rsidRDefault="00D92E83" w:rsidP="00901D61">
      <w:pPr>
        <w:jc w:val="both"/>
      </w:pPr>
      <w:r w:rsidRPr="00804949">
        <w:t>финансово-экономический отдел. Финансово-экономический отдел формирует общий список работников и представляет его на согласование и утверждение руководителю Предприятия.</w:t>
      </w:r>
    </w:p>
    <w:p w:rsidR="00642711" w:rsidRPr="00C92772" w:rsidRDefault="00D719FC" w:rsidP="00901D61">
      <w:pPr>
        <w:jc w:val="both"/>
      </w:pPr>
      <w:r w:rsidRPr="00804949">
        <w:t>8</w:t>
      </w:r>
      <w:r w:rsidR="0058476E">
        <w:t>.10</w:t>
      </w:r>
      <w:r w:rsidR="00D92E83" w:rsidRPr="00804949">
        <w:t>. Выплата премии производится на основании приказа руководителя</w:t>
      </w:r>
      <w:r w:rsidR="002D2F53" w:rsidRPr="00804949">
        <w:t xml:space="preserve"> </w:t>
      </w:r>
      <w:r w:rsidR="00D92E83" w:rsidRPr="00804949">
        <w:t>Предприятия.</w:t>
      </w:r>
    </w:p>
    <w:p w:rsidR="001947AB" w:rsidRPr="00C92772" w:rsidRDefault="001947AB" w:rsidP="001947AB">
      <w:pPr>
        <w:jc w:val="center"/>
        <w:rPr>
          <w:b/>
        </w:rPr>
      </w:pPr>
    </w:p>
    <w:p w:rsidR="00DB4CC7" w:rsidRPr="00804949" w:rsidRDefault="001947AB" w:rsidP="00DB4CC7">
      <w:pPr>
        <w:jc w:val="center"/>
        <w:rPr>
          <w:b/>
        </w:rPr>
      </w:pPr>
      <w:r w:rsidRPr="00804949">
        <w:rPr>
          <w:b/>
        </w:rPr>
        <w:t xml:space="preserve">9. Оплата труда за платные услуги </w:t>
      </w:r>
    </w:p>
    <w:p w:rsidR="00804949" w:rsidRDefault="00804949" w:rsidP="00DB4CC7">
      <w:pPr>
        <w:jc w:val="both"/>
      </w:pPr>
      <w:r>
        <w:rPr>
          <w:b/>
        </w:rPr>
        <w:t xml:space="preserve">      </w:t>
      </w:r>
      <w:r w:rsidR="00DB4CC7" w:rsidRPr="00804949">
        <w:rPr>
          <w:b/>
        </w:rPr>
        <w:t xml:space="preserve"> </w:t>
      </w:r>
      <w:r w:rsidR="001947AB" w:rsidRPr="00804949">
        <w:t xml:space="preserve">9.1. Оплата труда за оказанные платные медицинские услуги производится на основании Положения об оказании платных медицинских услуг Предприятия. </w:t>
      </w:r>
    </w:p>
    <w:p w:rsidR="001947AB" w:rsidRPr="00C92772" w:rsidRDefault="001947AB" w:rsidP="001947AB">
      <w:pPr>
        <w:jc w:val="both"/>
      </w:pPr>
    </w:p>
    <w:p w:rsidR="001947AB" w:rsidRPr="00C92772" w:rsidRDefault="001947AB" w:rsidP="00D92E83"/>
    <w:p w:rsidR="009E3430" w:rsidRPr="00C92772" w:rsidRDefault="00515C34" w:rsidP="009E3430">
      <w:pPr>
        <w:jc w:val="center"/>
        <w:rPr>
          <w:b/>
        </w:rPr>
      </w:pPr>
      <w:r>
        <w:rPr>
          <w:b/>
        </w:rPr>
        <w:t>10</w:t>
      </w:r>
      <w:r w:rsidR="009E3430" w:rsidRPr="00C92772">
        <w:rPr>
          <w:b/>
        </w:rPr>
        <w:t xml:space="preserve">. УСЛОВИЯ </w:t>
      </w:r>
      <w:r w:rsidR="002D2F53" w:rsidRPr="00C92772">
        <w:rPr>
          <w:b/>
        </w:rPr>
        <w:t>И СРОКИ</w:t>
      </w:r>
      <w:r w:rsidR="009E3430" w:rsidRPr="00C92772">
        <w:rPr>
          <w:b/>
        </w:rPr>
        <w:t xml:space="preserve"> </w:t>
      </w:r>
      <w:r w:rsidR="002D2F53" w:rsidRPr="00C92772">
        <w:rPr>
          <w:b/>
        </w:rPr>
        <w:t>ВЫПЛАТЫ</w:t>
      </w:r>
      <w:r w:rsidR="009E3430" w:rsidRPr="00C92772">
        <w:rPr>
          <w:b/>
        </w:rPr>
        <w:t xml:space="preserve"> </w:t>
      </w:r>
      <w:r w:rsidR="002D2F53" w:rsidRPr="00C92772">
        <w:rPr>
          <w:b/>
        </w:rPr>
        <w:t>ЗАРАБОТНОЙ ПЛАТЫ</w:t>
      </w:r>
    </w:p>
    <w:p w:rsidR="009E3430" w:rsidRPr="00C92772" w:rsidRDefault="009E3430" w:rsidP="009E3430">
      <w:pPr>
        <w:jc w:val="center"/>
        <w:rPr>
          <w:b/>
        </w:rPr>
      </w:pPr>
    </w:p>
    <w:p w:rsidR="009E3430" w:rsidRPr="00C92772" w:rsidRDefault="001947AB" w:rsidP="00901D61">
      <w:pPr>
        <w:jc w:val="both"/>
      </w:pPr>
      <w:r w:rsidRPr="00C92772">
        <w:t>11</w:t>
      </w:r>
      <w:r w:rsidR="009E3430" w:rsidRPr="00C92772">
        <w:t>.1. Начисление заработной платы производится на основании ниже следующих документов:</w:t>
      </w:r>
    </w:p>
    <w:p w:rsidR="009E3430" w:rsidRPr="00C92772" w:rsidRDefault="009E3430" w:rsidP="00901D61">
      <w:pPr>
        <w:jc w:val="both"/>
      </w:pPr>
      <w:r w:rsidRPr="00C92772">
        <w:t>1) трудовой договор;</w:t>
      </w:r>
    </w:p>
    <w:p w:rsidR="009E3430" w:rsidRPr="00C92772" w:rsidRDefault="009E3430" w:rsidP="00901D61">
      <w:pPr>
        <w:jc w:val="both"/>
      </w:pPr>
      <w:r w:rsidRPr="00C92772">
        <w:t>2) приказ о приеме на работу;</w:t>
      </w:r>
    </w:p>
    <w:p w:rsidR="009E3430" w:rsidRPr="00C92772" w:rsidRDefault="009E3430" w:rsidP="00901D61">
      <w:pPr>
        <w:jc w:val="both"/>
      </w:pPr>
      <w:r w:rsidRPr="00C92772">
        <w:lastRenderedPageBreak/>
        <w:t>3) должностные оклады, тарифные ставки, доплаты и надбавки работников,</w:t>
      </w:r>
    </w:p>
    <w:p w:rsidR="009E3430" w:rsidRPr="00C92772" w:rsidRDefault="009E3430" w:rsidP="00901D61">
      <w:pPr>
        <w:jc w:val="both"/>
      </w:pPr>
      <w:r w:rsidRPr="00C92772">
        <w:t>утвержденные приказом руководителя Предприятия;</w:t>
      </w:r>
    </w:p>
    <w:p w:rsidR="00D92E83" w:rsidRPr="00C92772" w:rsidRDefault="009E3430" w:rsidP="00901D61">
      <w:pPr>
        <w:jc w:val="both"/>
      </w:pPr>
      <w:r w:rsidRPr="00C92772">
        <w:t>4) табеля учета рабочего времени.</w:t>
      </w:r>
    </w:p>
    <w:p w:rsidR="00901D61" w:rsidRPr="00C92772" w:rsidRDefault="001947AB" w:rsidP="00901D61">
      <w:pPr>
        <w:jc w:val="both"/>
      </w:pPr>
      <w:r w:rsidRPr="00C92772">
        <w:t>11</w:t>
      </w:r>
      <w:r w:rsidR="00901D61" w:rsidRPr="00C92772">
        <w:t xml:space="preserve">.2. Заработная плата работникам Предприятия выплачивается ежемесячно </w:t>
      </w:r>
      <w:proofErr w:type="gramStart"/>
      <w:r w:rsidR="00901D61" w:rsidRPr="00C92772">
        <w:t>в</w:t>
      </w:r>
      <w:proofErr w:type="gramEnd"/>
    </w:p>
    <w:p w:rsidR="00901D61" w:rsidRPr="00C92772" w:rsidRDefault="00901D61" w:rsidP="00901D61">
      <w:pPr>
        <w:jc w:val="both"/>
      </w:pPr>
      <w:r w:rsidRPr="00C92772">
        <w:t>денежной форме и национальной валюте РК не реже одного раза в месяц, не позднее 10 числа следующего месяца. При совпадении дня выплаты заработной платы с выходными или праздничными днями выплата производится в последний рабочий день, предшествующий выходному или праздничному дню.</w:t>
      </w:r>
    </w:p>
    <w:p w:rsidR="00901D61" w:rsidRPr="00C92772" w:rsidRDefault="001947AB" w:rsidP="00901D61">
      <w:pPr>
        <w:jc w:val="both"/>
      </w:pPr>
      <w:r w:rsidRPr="00C92772">
        <w:t>11</w:t>
      </w:r>
      <w:r w:rsidR="00901D61" w:rsidRPr="00C92772">
        <w:t>.3. Оплата труда за работу во время дежурств, выполняемых по графикам</w:t>
      </w:r>
      <w:r w:rsidR="002D2F53" w:rsidRPr="00C92772">
        <w:t xml:space="preserve"> </w:t>
      </w:r>
      <w:r w:rsidR="00901D61" w:rsidRPr="00C92772">
        <w:t>сменности работниками Предприятия сверх месячной нормы рабочего времени,</w:t>
      </w:r>
    </w:p>
    <w:p w:rsidR="00901D61" w:rsidRPr="00C92772" w:rsidRDefault="00901D61" w:rsidP="00901D61">
      <w:pPr>
        <w:jc w:val="both"/>
      </w:pPr>
      <w:r w:rsidRPr="00C92772">
        <w:t>производится по фактически отработанному времени (на основании служебных записок от руководителей структурных подразделений), если работа выполнялась в рабочие дни – в одинарном разме</w:t>
      </w:r>
      <w:r w:rsidR="001947AB" w:rsidRPr="00C92772">
        <w:t>ре, и не ниже полуторного</w:t>
      </w:r>
      <w:r w:rsidRPr="00C92772">
        <w:t xml:space="preserve"> размера при работе в праздничные и выходные дни исходя из дневной (часовой) ставки работника Предприятия.</w:t>
      </w:r>
    </w:p>
    <w:p w:rsidR="00901D61" w:rsidRPr="00C92772" w:rsidRDefault="001947AB" w:rsidP="00901D61">
      <w:pPr>
        <w:jc w:val="both"/>
      </w:pPr>
      <w:r w:rsidRPr="00C92772">
        <w:t>11</w:t>
      </w:r>
      <w:r w:rsidR="00901D61" w:rsidRPr="00C92772">
        <w:t>.4. Работникам Предприятия по письменному заявлению может выплачиваться</w:t>
      </w:r>
    </w:p>
    <w:p w:rsidR="00901D61" w:rsidRPr="00C92772" w:rsidRDefault="00901D61" w:rsidP="00901D61">
      <w:pPr>
        <w:jc w:val="both"/>
      </w:pPr>
      <w:r w:rsidRPr="00C92772">
        <w:t>аванс в размере не более 50% от заработной платы не позднее 25 числа текущего месяца.</w:t>
      </w:r>
    </w:p>
    <w:p w:rsidR="00901D61" w:rsidRPr="00C92772" w:rsidRDefault="001947AB" w:rsidP="00901D61">
      <w:pPr>
        <w:jc w:val="both"/>
      </w:pPr>
      <w:r w:rsidRPr="00C92772">
        <w:t>11</w:t>
      </w:r>
      <w:r w:rsidR="00901D61" w:rsidRPr="00C92772">
        <w:t>.5. Заработная плата, аванс, премии и другие денежные выплаты работникам</w:t>
      </w:r>
    </w:p>
    <w:p w:rsidR="00901D61" w:rsidRPr="00C92772" w:rsidRDefault="00901D61" w:rsidP="00901D61">
      <w:pPr>
        <w:jc w:val="both"/>
      </w:pPr>
      <w:r w:rsidRPr="00C92772">
        <w:t>перечисляются в безналичной форме на платежную карточку.</w:t>
      </w:r>
    </w:p>
    <w:p w:rsidR="00901D61" w:rsidRPr="00C92772" w:rsidRDefault="001947AB" w:rsidP="00901D61">
      <w:pPr>
        <w:jc w:val="both"/>
      </w:pPr>
      <w:r w:rsidRPr="00C92772">
        <w:t>11</w:t>
      </w:r>
      <w:r w:rsidR="00901D61" w:rsidRPr="00C92772">
        <w:t>.6. При выплате заработной платы работодатель обязан в письменной или</w:t>
      </w:r>
      <w:r w:rsidR="002D2F53" w:rsidRPr="00C92772">
        <w:t xml:space="preserve"> </w:t>
      </w:r>
      <w:r w:rsidR="00901D61" w:rsidRPr="00C92772">
        <w:t>электронной форме ежемесячно извещать каждого работника о составных частях</w:t>
      </w:r>
    </w:p>
    <w:p w:rsidR="00901D61" w:rsidRPr="00C92772" w:rsidRDefault="00901D61" w:rsidP="00901D61">
      <w:pPr>
        <w:jc w:val="both"/>
      </w:pPr>
      <w:proofErr w:type="gramStart"/>
      <w:r w:rsidRPr="00C92772">
        <w:t>заработной платы, причитающей ему за соответствующей период, размерах и основаниях произведенных удержаний, а также об общей денежной сумме, подлежащей выплате.</w:t>
      </w:r>
      <w:proofErr w:type="gramEnd"/>
    </w:p>
    <w:p w:rsidR="00901D61" w:rsidRPr="00C92772" w:rsidRDefault="001947AB" w:rsidP="00901D61">
      <w:pPr>
        <w:jc w:val="both"/>
      </w:pPr>
      <w:r w:rsidRPr="00C92772">
        <w:t>11</w:t>
      </w:r>
      <w:r w:rsidR="00901D61" w:rsidRPr="00C92772">
        <w:t>.7. Удержания из заработной платы работника производятся только в случаях,</w:t>
      </w:r>
    </w:p>
    <w:p w:rsidR="00901D61" w:rsidRPr="00C92772" w:rsidRDefault="00901D61" w:rsidP="00901D61">
      <w:pPr>
        <w:jc w:val="both"/>
      </w:pPr>
      <w:proofErr w:type="gramStart"/>
      <w:r w:rsidRPr="00C92772">
        <w:t>предусмотренных</w:t>
      </w:r>
      <w:proofErr w:type="gramEnd"/>
      <w:r w:rsidRPr="00C92772">
        <w:t xml:space="preserve"> Трудовым кодексом и иными нормами действующего законодательства</w:t>
      </w:r>
      <w:r w:rsidR="00572E0A" w:rsidRPr="00C92772">
        <w:t xml:space="preserve"> </w:t>
      </w:r>
      <w:r w:rsidRPr="00C92772">
        <w:t>РК.</w:t>
      </w:r>
    </w:p>
    <w:p w:rsidR="00901D61" w:rsidRPr="00C92772" w:rsidRDefault="001947AB" w:rsidP="00901D61">
      <w:pPr>
        <w:jc w:val="both"/>
      </w:pPr>
      <w:r w:rsidRPr="00C92772">
        <w:t>11</w:t>
      </w:r>
      <w:r w:rsidR="00901D61" w:rsidRPr="00C92772">
        <w:t>.8. Удержания профсоюзных и партийных взносов из заработной платы</w:t>
      </w:r>
      <w:r w:rsidR="002D2F53" w:rsidRPr="00C92772">
        <w:t xml:space="preserve"> </w:t>
      </w:r>
      <w:r w:rsidR="00901D61" w:rsidRPr="00C92772">
        <w:t>работника производится на основании письменного заявления работника.</w:t>
      </w:r>
    </w:p>
    <w:p w:rsidR="00901D61" w:rsidRPr="00C92772" w:rsidRDefault="001947AB" w:rsidP="00901D61">
      <w:pPr>
        <w:jc w:val="both"/>
      </w:pPr>
      <w:r w:rsidRPr="00C92772">
        <w:t>11</w:t>
      </w:r>
      <w:r w:rsidR="00901D61" w:rsidRPr="00C92772">
        <w:t>.9. Общий размер всех удержаний при каждой выплате заработной платы</w:t>
      </w:r>
      <w:r w:rsidR="002D2F53" w:rsidRPr="00C92772">
        <w:t xml:space="preserve"> </w:t>
      </w:r>
      <w:r w:rsidR="00901D61" w:rsidRPr="00C92772">
        <w:t>работника не может превышать 50% заработной платы, причитающейся работнику.</w:t>
      </w:r>
    </w:p>
    <w:p w:rsidR="00901D61" w:rsidRPr="00C92772" w:rsidRDefault="001947AB" w:rsidP="00901D61">
      <w:pPr>
        <w:jc w:val="both"/>
      </w:pPr>
      <w:r w:rsidRPr="00C92772">
        <w:t>11</w:t>
      </w:r>
      <w:r w:rsidR="00901D61" w:rsidRPr="00C92772">
        <w:t>.10. При прекращении и/или расторжении трудового договора выплата сумм,</w:t>
      </w:r>
    </w:p>
    <w:p w:rsidR="00901D61" w:rsidRPr="00C92772" w:rsidRDefault="00901D61" w:rsidP="00901D61">
      <w:pPr>
        <w:jc w:val="both"/>
      </w:pPr>
      <w:r w:rsidRPr="00C92772">
        <w:t>причитающихся работнику от работодателя, производится не позднее 3 (трех) рабочих дней после его прекращения в установленном законом порядке.</w:t>
      </w:r>
    </w:p>
    <w:p w:rsidR="00D92E83" w:rsidRPr="00C92772" w:rsidRDefault="00D92E83" w:rsidP="00D92E83">
      <w:pPr>
        <w:jc w:val="center"/>
        <w:rPr>
          <w:b/>
        </w:rPr>
      </w:pPr>
    </w:p>
    <w:p w:rsidR="00901D61" w:rsidRPr="00C92772" w:rsidRDefault="00901D61" w:rsidP="00901D61">
      <w:pPr>
        <w:jc w:val="center"/>
        <w:rPr>
          <w:b/>
        </w:rPr>
      </w:pPr>
      <w:r w:rsidRPr="00C92772">
        <w:rPr>
          <w:b/>
        </w:rPr>
        <w:t>1</w:t>
      </w:r>
      <w:r w:rsidR="00515C34">
        <w:rPr>
          <w:b/>
        </w:rPr>
        <w:t>1</w:t>
      </w:r>
      <w:r w:rsidRPr="00C92772">
        <w:rPr>
          <w:b/>
        </w:rPr>
        <w:t>. ПОРЯДОК УСТАНОВЛЕНИЯ И ИЗМЕНЕНИЯ ДОЛЖНОСТНЫХ ОКЛАДОВ МЕДИЦИНСКИХ РАБОТНИКОВ ПРЕДПРИЯТИЯ</w:t>
      </w:r>
    </w:p>
    <w:p w:rsidR="00901D61" w:rsidRPr="00C92772" w:rsidRDefault="00901D61" w:rsidP="00901D61">
      <w:pPr>
        <w:jc w:val="center"/>
        <w:rPr>
          <w:b/>
        </w:rPr>
      </w:pPr>
    </w:p>
    <w:p w:rsidR="00901D61" w:rsidRPr="00C92772" w:rsidRDefault="00901D61" w:rsidP="00171760">
      <w:pPr>
        <w:jc w:val="both"/>
      </w:pPr>
      <w:r w:rsidRPr="00C92772">
        <w:t>1</w:t>
      </w:r>
      <w:r w:rsidR="00155460" w:rsidRPr="00C92772">
        <w:t>2</w:t>
      </w:r>
      <w:r w:rsidRPr="00C92772">
        <w:t>.1. При приеме на работу медицинскому работнику устанавливается</w:t>
      </w:r>
      <w:r w:rsidR="002D2F53" w:rsidRPr="00C92772">
        <w:t xml:space="preserve"> </w:t>
      </w:r>
      <w:r w:rsidRPr="00C92772">
        <w:t xml:space="preserve"> размер должностного оклада, определенный </w:t>
      </w:r>
      <w:r w:rsidR="00171760" w:rsidRPr="00C92772">
        <w:t xml:space="preserve">согласно Постановления Правительства Республики Казахстан от 31 декабря 2015года  №1193 «О системе оплаты труда гражданских служащих, </w:t>
      </w:r>
      <w:r w:rsidR="00171760" w:rsidRPr="00C92772">
        <w:lastRenderedPageBreak/>
        <w:t>работников организаций, содержащихся за счет средств государственного бюджета, работников казенных предприятий»</w:t>
      </w:r>
      <w:r w:rsidR="003D27C6" w:rsidRPr="00C92772">
        <w:t xml:space="preserve"> и  определенный схемой должностных окладов для должности в зависимости от структурного подразделения</w:t>
      </w:r>
      <w:proofErr w:type="gramStart"/>
      <w:r w:rsidR="003D27C6" w:rsidRPr="00C92772">
        <w:t xml:space="preserve"> </w:t>
      </w:r>
      <w:r w:rsidR="00171760" w:rsidRPr="00C92772">
        <w:t>;</w:t>
      </w:r>
      <w:proofErr w:type="gramEnd"/>
    </w:p>
    <w:p w:rsidR="00901D61" w:rsidRPr="00C92772" w:rsidRDefault="00155460" w:rsidP="002D2F53">
      <w:pPr>
        <w:jc w:val="both"/>
      </w:pPr>
      <w:r w:rsidRPr="00C92772">
        <w:t>12</w:t>
      </w:r>
      <w:r w:rsidR="00901D61" w:rsidRPr="00C92772">
        <w:t>.2. Медицинским работникам, вышедшим на работу из отпуска по уходу за</w:t>
      </w:r>
      <w:r w:rsidR="002D2F53" w:rsidRPr="00C92772">
        <w:t xml:space="preserve"> </w:t>
      </w:r>
      <w:r w:rsidR="00901D61" w:rsidRPr="00C92772">
        <w:t>ребенком или после отсутствия на рабочем месте более 6 месяцев непрерывно,</w:t>
      </w:r>
    </w:p>
    <w:p w:rsidR="00901D61" w:rsidRPr="00C92772" w:rsidRDefault="00905DDB" w:rsidP="002D2F53">
      <w:pPr>
        <w:jc w:val="both"/>
      </w:pPr>
      <w:r w:rsidRPr="00C92772">
        <w:t xml:space="preserve">устанавливается </w:t>
      </w:r>
      <w:r w:rsidR="00901D61" w:rsidRPr="00C92772">
        <w:t>должностной оклад, изменение которого рассматривается на ближайшем заседании квалификационной комиссии.</w:t>
      </w:r>
    </w:p>
    <w:p w:rsidR="003D27C6" w:rsidRPr="00C92772" w:rsidRDefault="003D27C6" w:rsidP="003D27C6">
      <w:pPr>
        <w:jc w:val="both"/>
      </w:pPr>
      <w:r w:rsidRPr="00C92772">
        <w:t>1</w:t>
      </w:r>
      <w:r w:rsidR="00155460" w:rsidRPr="00C92772">
        <w:t>2</w:t>
      </w:r>
      <w:r w:rsidRPr="00C92772">
        <w:t>.3. Изменение размера должностного оклада вновь принятого медицинского</w:t>
      </w:r>
    </w:p>
    <w:p w:rsidR="003D27C6" w:rsidRPr="00C92772" w:rsidRDefault="003D27C6" w:rsidP="003D27C6">
      <w:pPr>
        <w:jc w:val="both"/>
      </w:pPr>
      <w:r w:rsidRPr="00C92772">
        <w:t>работника может быть произведено на ближайшем заседании квалификационной</w:t>
      </w:r>
    </w:p>
    <w:p w:rsidR="003D27C6" w:rsidRPr="00C92772" w:rsidRDefault="003D27C6" w:rsidP="003D27C6">
      <w:pPr>
        <w:jc w:val="both"/>
      </w:pPr>
      <w:r w:rsidRPr="00C92772">
        <w:t xml:space="preserve">комиссии на основании представления руководителем структурного подразделения подтверждающих документов </w:t>
      </w:r>
      <w:proofErr w:type="gramStart"/>
      <w:r w:rsidRPr="00C92772">
        <w:t>о</w:t>
      </w:r>
      <w:proofErr w:type="gramEnd"/>
      <w:r w:rsidRPr="00C92772">
        <w:t xml:space="preserve"> </w:t>
      </w:r>
      <w:proofErr w:type="gramStart"/>
      <w:r w:rsidRPr="00C92772">
        <w:t>достигнутых</w:t>
      </w:r>
      <w:proofErr w:type="gramEnd"/>
      <w:r w:rsidRPr="00C92772">
        <w:t xml:space="preserve"> медицинским работником показателей в работе и уровня сложности выполняемой им трудовой деятельности.</w:t>
      </w:r>
    </w:p>
    <w:p w:rsidR="00901D61" w:rsidRPr="00C92772" w:rsidRDefault="00901D61" w:rsidP="00901D61">
      <w:pPr>
        <w:jc w:val="both"/>
        <w:rPr>
          <w:b/>
        </w:rPr>
      </w:pPr>
    </w:p>
    <w:p w:rsidR="00E65229" w:rsidRPr="00C92772" w:rsidRDefault="00515C34" w:rsidP="00155460">
      <w:pPr>
        <w:ind w:left="2269"/>
        <w:jc w:val="both"/>
        <w:rPr>
          <w:b/>
        </w:rPr>
      </w:pPr>
      <w:r>
        <w:rPr>
          <w:b/>
        </w:rPr>
        <w:t>12</w:t>
      </w:r>
      <w:r w:rsidR="00155460" w:rsidRPr="00C92772">
        <w:rPr>
          <w:b/>
        </w:rPr>
        <w:t>.</w:t>
      </w:r>
      <w:r w:rsidR="00D719FC" w:rsidRPr="00C92772">
        <w:rPr>
          <w:b/>
        </w:rPr>
        <w:t xml:space="preserve"> </w:t>
      </w:r>
      <w:r w:rsidR="00E65229" w:rsidRPr="00C92772">
        <w:rPr>
          <w:b/>
        </w:rPr>
        <w:t>ЗАКЛЮЧИТЕЛЬНЫЕ ПОЛОЖЕНИЯ</w:t>
      </w:r>
    </w:p>
    <w:p w:rsidR="00E65229" w:rsidRPr="00C92772" w:rsidRDefault="00E65229" w:rsidP="008D188B">
      <w:pPr>
        <w:ind w:left="2629"/>
        <w:jc w:val="both"/>
        <w:rPr>
          <w:b/>
        </w:rPr>
      </w:pPr>
    </w:p>
    <w:p w:rsidR="00E65229" w:rsidRPr="00C92772" w:rsidRDefault="00E65229" w:rsidP="008D188B">
      <w:pPr>
        <w:jc w:val="both"/>
      </w:pPr>
      <w:r w:rsidRPr="00C92772">
        <w:t>1</w:t>
      </w:r>
      <w:r w:rsidR="00155460" w:rsidRPr="00C92772">
        <w:t>3</w:t>
      </w:r>
      <w:r w:rsidRPr="00C92772">
        <w:t>.1. Оплата труда работников и внештатных работников производится в соответствии с законодательством Республики Казахстан и выплачивается  работникам после удержания налогов в бюджет и других обязательных платежей.</w:t>
      </w:r>
    </w:p>
    <w:p w:rsidR="00E65229" w:rsidRPr="00C92772" w:rsidRDefault="00E65229" w:rsidP="008D188B">
      <w:pPr>
        <w:jc w:val="both"/>
      </w:pPr>
      <w:r w:rsidRPr="00C92772">
        <w:t>1</w:t>
      </w:r>
      <w:r w:rsidR="00155460" w:rsidRPr="00C92772">
        <w:t>3</w:t>
      </w:r>
      <w:r w:rsidRPr="00C92772">
        <w:t>.2. Порядок и условия оплаты труда иностранных специалистов,  привлеченных для работы на Предприятии в соответствии с законодательством Республики Казахстан и отечественных специалистов, привлеченных для выполнения работ, носящих разовый характер, определяется трудовым договором.</w:t>
      </w:r>
    </w:p>
    <w:p w:rsidR="00E65229" w:rsidRPr="00515C34" w:rsidRDefault="00E65229" w:rsidP="008D188B">
      <w:pPr>
        <w:jc w:val="both"/>
        <w:rPr>
          <w:color w:val="000000"/>
        </w:rPr>
      </w:pPr>
      <w:r w:rsidRPr="00515C34">
        <w:t>1</w:t>
      </w:r>
      <w:r w:rsidR="00155460" w:rsidRPr="00515C34">
        <w:t>3</w:t>
      </w:r>
      <w:r w:rsidRPr="00515C34">
        <w:t xml:space="preserve">.3. </w:t>
      </w:r>
      <w:r w:rsidRPr="00515C34">
        <w:rPr>
          <w:color w:val="000000"/>
        </w:rPr>
        <w:t>Во время нахождения работника в командировке и на период учебного</w:t>
      </w:r>
    </w:p>
    <w:p w:rsidR="00515C34" w:rsidRPr="00515C34" w:rsidRDefault="00E65229" w:rsidP="008D188B">
      <w:pPr>
        <w:jc w:val="both"/>
        <w:rPr>
          <w:color w:val="000000"/>
        </w:rPr>
      </w:pPr>
      <w:r w:rsidRPr="00515C34">
        <w:rPr>
          <w:color w:val="000000"/>
        </w:rPr>
        <w:t>отпуска за ним сохраняется заработная плата только по основной занимаемой должности</w:t>
      </w:r>
    </w:p>
    <w:p w:rsidR="00E65229" w:rsidRPr="00C92772" w:rsidRDefault="00E65229" w:rsidP="008D188B">
      <w:pPr>
        <w:jc w:val="both"/>
      </w:pPr>
      <w:r w:rsidRPr="00515C34">
        <w:t>1</w:t>
      </w:r>
      <w:r w:rsidR="00155460" w:rsidRPr="00515C34">
        <w:t>3</w:t>
      </w:r>
      <w:r w:rsidRPr="00515C34">
        <w:t>.4. Оплачиваемый ежегодный трудовой отпуск работнику за первый и</w:t>
      </w:r>
    </w:p>
    <w:p w:rsidR="00E65229" w:rsidRPr="00C92772" w:rsidRDefault="00E65229" w:rsidP="008D188B">
      <w:pPr>
        <w:jc w:val="both"/>
      </w:pPr>
      <w:r w:rsidRPr="00C92772">
        <w:t xml:space="preserve">последующие годы по соглашению сторон предоставляется </w:t>
      </w:r>
      <w:proofErr w:type="gramStart"/>
      <w:r w:rsidRPr="00C92772">
        <w:t>согласно графика</w:t>
      </w:r>
      <w:proofErr w:type="gramEnd"/>
      <w:r w:rsidRPr="00C92772">
        <w:t xml:space="preserve"> отпусков.</w:t>
      </w:r>
    </w:p>
    <w:p w:rsidR="00E65229" w:rsidRPr="00C92772" w:rsidRDefault="00E65229" w:rsidP="008D188B">
      <w:pPr>
        <w:jc w:val="both"/>
      </w:pPr>
      <w:r w:rsidRPr="00C92772">
        <w:t>Медицинские работники предприятия имеют право на оплачиваемый трудовой отпуск в количестве, указанном в трудовом и коллективном договоре.</w:t>
      </w:r>
    </w:p>
    <w:p w:rsidR="00E65229" w:rsidRPr="00C92772" w:rsidRDefault="00E65229" w:rsidP="008D188B">
      <w:pPr>
        <w:jc w:val="both"/>
      </w:pPr>
      <w:r w:rsidRPr="00C92772">
        <w:t>1</w:t>
      </w:r>
      <w:r w:rsidR="00155460" w:rsidRPr="00C92772">
        <w:t>3</w:t>
      </w:r>
      <w:r w:rsidRPr="00C92772">
        <w:t>.5. По соглашению между медицинским работником и работодателем</w:t>
      </w:r>
    </w:p>
    <w:p w:rsidR="00E65229" w:rsidRPr="00C92772" w:rsidRDefault="00E65229" w:rsidP="008D188B">
      <w:pPr>
        <w:jc w:val="both"/>
      </w:pPr>
      <w:r w:rsidRPr="00C92772">
        <w:t>оплачиваемый трудовой отпуск может быть разделен на части согласно утвержденному графику трудовых отпусков.</w:t>
      </w:r>
    </w:p>
    <w:p w:rsidR="00E65229" w:rsidRPr="00C92772" w:rsidRDefault="00E65229" w:rsidP="008D188B">
      <w:pPr>
        <w:jc w:val="both"/>
      </w:pPr>
      <w:r w:rsidRPr="00C92772">
        <w:t>1</w:t>
      </w:r>
      <w:r w:rsidR="00155460" w:rsidRPr="00C92772">
        <w:t>3</w:t>
      </w:r>
      <w:r w:rsidRPr="00C92772">
        <w:t xml:space="preserve">.6. Исчисление средней заработной платы производится в соответствии </w:t>
      </w:r>
      <w:proofErr w:type="gramStart"/>
      <w:r w:rsidRPr="00C92772">
        <w:t>с</w:t>
      </w:r>
      <w:proofErr w:type="gramEnd"/>
    </w:p>
    <w:p w:rsidR="00E65229" w:rsidRPr="00C92772" w:rsidRDefault="00E65229" w:rsidP="008D188B">
      <w:pPr>
        <w:jc w:val="both"/>
      </w:pPr>
      <w:r w:rsidRPr="00C92772">
        <w:t>Едиными правилами исчисления средней заработной платы, утвержденными Приказом Министра здравоохранения и социального развития Республики Казахстан от 30 ноября 2015 года № 908.</w:t>
      </w:r>
    </w:p>
    <w:p w:rsidR="00E65229" w:rsidRPr="00C92772" w:rsidRDefault="00E65229" w:rsidP="008D188B">
      <w:pPr>
        <w:jc w:val="both"/>
      </w:pPr>
      <w:r w:rsidRPr="00C92772">
        <w:t>1</w:t>
      </w:r>
      <w:r w:rsidR="00155460" w:rsidRPr="00C92772">
        <w:t>3</w:t>
      </w:r>
      <w:r w:rsidRPr="00C92772">
        <w:t>.7. Оплачиваемый ежегодный трудовой отпуск переносится, продлевается,</w:t>
      </w:r>
    </w:p>
    <w:p w:rsidR="00E65229" w:rsidRPr="00C92772" w:rsidRDefault="00E65229" w:rsidP="008D188B">
      <w:pPr>
        <w:jc w:val="both"/>
      </w:pPr>
      <w:r w:rsidRPr="00C92772">
        <w:t>прерывается в случаях и порядке, установленных Трудовым Кодексом Республики Казахстан.</w:t>
      </w:r>
    </w:p>
    <w:p w:rsidR="00E65229" w:rsidRPr="00C92772" w:rsidRDefault="00E65229" w:rsidP="008D188B">
      <w:pPr>
        <w:jc w:val="both"/>
      </w:pPr>
      <w:r w:rsidRPr="00C92772">
        <w:t>1</w:t>
      </w:r>
      <w:r w:rsidR="00155460" w:rsidRPr="00C92772">
        <w:t>3</w:t>
      </w:r>
      <w:r w:rsidRPr="00C92772">
        <w:t>.8. Споры о применении настоящего Положения о размерах и порядке оплаты</w:t>
      </w:r>
    </w:p>
    <w:p w:rsidR="00E65229" w:rsidRPr="00C92772" w:rsidRDefault="00E65229" w:rsidP="008D188B">
      <w:pPr>
        <w:jc w:val="both"/>
      </w:pPr>
      <w:r w:rsidRPr="00C92772">
        <w:t>труда лицам, работающим по трудовому договору, рассматриваются в порядке,</w:t>
      </w:r>
    </w:p>
    <w:p w:rsidR="00E65229" w:rsidRPr="00C92772" w:rsidRDefault="00E65229" w:rsidP="008D188B">
      <w:pPr>
        <w:jc w:val="both"/>
      </w:pPr>
      <w:proofErr w:type="gramStart"/>
      <w:r w:rsidRPr="00C92772">
        <w:t>установленном</w:t>
      </w:r>
      <w:proofErr w:type="gramEnd"/>
      <w:r w:rsidRPr="00C92772">
        <w:t xml:space="preserve"> законодательством Республики Казахстан.</w:t>
      </w:r>
    </w:p>
    <w:p w:rsidR="00E65229" w:rsidRPr="00C92772" w:rsidRDefault="00E65229" w:rsidP="008D188B">
      <w:pPr>
        <w:jc w:val="both"/>
      </w:pPr>
      <w:r w:rsidRPr="00C92772">
        <w:t>1</w:t>
      </w:r>
      <w:r w:rsidR="00155460" w:rsidRPr="00C92772">
        <w:t>3</w:t>
      </w:r>
      <w:r w:rsidRPr="00C92772">
        <w:t>.9. Руководство Предприятия имеет право дополнять и вносить изменения, не</w:t>
      </w:r>
    </w:p>
    <w:p w:rsidR="00E65229" w:rsidRPr="00C92772" w:rsidRDefault="00E65229" w:rsidP="008D188B">
      <w:pPr>
        <w:jc w:val="both"/>
      </w:pPr>
      <w:r w:rsidRPr="00C92772">
        <w:t>противоречащие действующему трудовому законодательству РК, в отдельные пункты данного Положения и его приложения. Все изменения и дополнения в настоящее Положение вносятся и утверждаются приказом руководителя Предприятия.</w:t>
      </w:r>
    </w:p>
    <w:p w:rsidR="006870F1" w:rsidRPr="00C92772" w:rsidRDefault="006870F1" w:rsidP="00981CA1">
      <w:pPr>
        <w:ind w:left="5954"/>
      </w:pPr>
    </w:p>
    <w:p w:rsidR="00515C34" w:rsidRDefault="00515C34" w:rsidP="00981CA1">
      <w:pPr>
        <w:ind w:left="5954"/>
      </w:pPr>
    </w:p>
    <w:p w:rsidR="00515C34" w:rsidRDefault="00515C34" w:rsidP="00981CA1">
      <w:pPr>
        <w:ind w:left="5954"/>
      </w:pPr>
    </w:p>
    <w:p w:rsidR="00515C34" w:rsidRDefault="00515C34" w:rsidP="00981CA1">
      <w:pPr>
        <w:ind w:left="5954"/>
      </w:pPr>
    </w:p>
    <w:p w:rsidR="00515C34" w:rsidRDefault="00515C34" w:rsidP="00981CA1">
      <w:pPr>
        <w:ind w:left="5954"/>
      </w:pPr>
    </w:p>
    <w:p w:rsidR="00515C34" w:rsidRDefault="00515C34" w:rsidP="00981CA1">
      <w:pPr>
        <w:ind w:left="5954"/>
      </w:pPr>
    </w:p>
    <w:p w:rsidR="00515C34" w:rsidRDefault="00515C34" w:rsidP="00981CA1">
      <w:pPr>
        <w:ind w:left="5954"/>
      </w:pPr>
    </w:p>
    <w:p w:rsidR="00515C34" w:rsidRDefault="00515C34" w:rsidP="00981CA1">
      <w:pPr>
        <w:ind w:left="5954"/>
      </w:pPr>
    </w:p>
    <w:p w:rsidR="00515C34" w:rsidRDefault="00515C34" w:rsidP="00981CA1">
      <w:pPr>
        <w:ind w:left="5954"/>
      </w:pPr>
    </w:p>
    <w:p w:rsidR="00515C34" w:rsidRDefault="00515C34" w:rsidP="00981CA1">
      <w:pPr>
        <w:ind w:left="5954"/>
      </w:pPr>
    </w:p>
    <w:p w:rsidR="00515C34" w:rsidRDefault="00515C34" w:rsidP="00981CA1">
      <w:pPr>
        <w:ind w:left="5954"/>
      </w:pPr>
    </w:p>
    <w:p w:rsidR="00515C34" w:rsidRDefault="00515C34" w:rsidP="00981CA1">
      <w:pPr>
        <w:ind w:left="5954"/>
      </w:pPr>
    </w:p>
    <w:p w:rsidR="00515C34" w:rsidRDefault="00515C34" w:rsidP="00981CA1">
      <w:pPr>
        <w:ind w:left="5954"/>
      </w:pPr>
    </w:p>
    <w:p w:rsidR="00515C34" w:rsidRDefault="00515C34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D126C3" w:rsidRDefault="00D126C3" w:rsidP="00981CA1">
      <w:pPr>
        <w:ind w:left="5954"/>
      </w:pPr>
    </w:p>
    <w:p w:rsidR="00981CA1" w:rsidRPr="00C92772" w:rsidRDefault="00981CA1" w:rsidP="00981CA1">
      <w:pPr>
        <w:ind w:left="5954"/>
      </w:pPr>
      <w:r w:rsidRPr="00C92772">
        <w:t>Приложение №1 к Положению</w:t>
      </w:r>
    </w:p>
    <w:p w:rsidR="00981CA1" w:rsidRPr="00C92772" w:rsidRDefault="00981CA1" w:rsidP="00981CA1">
      <w:pPr>
        <w:ind w:left="5954"/>
      </w:pPr>
      <w:r w:rsidRPr="00C92772">
        <w:t>об оплате труда и мотивации работников</w:t>
      </w:r>
    </w:p>
    <w:p w:rsidR="00981CA1" w:rsidRPr="00C92772" w:rsidRDefault="00981CA1" w:rsidP="00981CA1">
      <w:pPr>
        <w:ind w:left="5954"/>
      </w:pPr>
      <w:r w:rsidRPr="00C92772">
        <w:rPr>
          <w:lang w:val="kk-KZ"/>
        </w:rPr>
        <w:t xml:space="preserve">ГКП на ПХВ </w:t>
      </w:r>
      <w:r w:rsidR="00905DDB" w:rsidRPr="00C92772">
        <w:t xml:space="preserve">« </w:t>
      </w:r>
      <w:r w:rsidR="000C0747">
        <w:t>Аккольская центральная районная больница</w:t>
      </w:r>
      <w:r w:rsidR="00905DDB" w:rsidRPr="00C92772">
        <w:t xml:space="preserve"> </w:t>
      </w:r>
      <w:r w:rsidRPr="00C92772">
        <w:t>»</w:t>
      </w:r>
    </w:p>
    <w:p w:rsidR="00981CA1" w:rsidRPr="00C92772" w:rsidRDefault="00981CA1" w:rsidP="00981CA1">
      <w:pPr>
        <w:ind w:left="5954"/>
        <w:rPr>
          <w:lang w:val="kk-KZ"/>
        </w:rPr>
      </w:pPr>
      <w:r w:rsidRPr="00C92772">
        <w:t xml:space="preserve"> при </w:t>
      </w:r>
      <w:r w:rsidRPr="00C92772">
        <w:rPr>
          <w:lang w:val="kk-KZ"/>
        </w:rPr>
        <w:t>управлении здравоохранения</w:t>
      </w:r>
    </w:p>
    <w:p w:rsidR="00981CA1" w:rsidRPr="00C92772" w:rsidRDefault="00981CA1" w:rsidP="00981CA1">
      <w:pPr>
        <w:ind w:left="5954"/>
        <w:rPr>
          <w:lang w:val="kk-KZ"/>
        </w:rPr>
      </w:pPr>
      <w:r w:rsidRPr="00C92772">
        <w:rPr>
          <w:lang w:val="kk-KZ"/>
        </w:rPr>
        <w:t xml:space="preserve"> Акмолинской области</w:t>
      </w:r>
    </w:p>
    <w:p w:rsidR="00981CA1" w:rsidRPr="00C92772" w:rsidRDefault="00981CA1" w:rsidP="00981CA1">
      <w:pPr>
        <w:ind w:left="6372"/>
        <w:rPr>
          <w:lang w:val="kk-KZ"/>
        </w:rPr>
      </w:pPr>
    </w:p>
    <w:p w:rsidR="00981CA1" w:rsidRPr="00C92772" w:rsidRDefault="00981CA1" w:rsidP="00981CA1">
      <w:pPr>
        <w:jc w:val="center"/>
      </w:pPr>
    </w:p>
    <w:p w:rsidR="00155460" w:rsidRPr="00C92772" w:rsidRDefault="00155460" w:rsidP="00981CA1">
      <w:pPr>
        <w:jc w:val="center"/>
      </w:pPr>
    </w:p>
    <w:p w:rsidR="00155460" w:rsidRPr="00C92772" w:rsidRDefault="00155460" w:rsidP="00155460">
      <w:pPr>
        <w:spacing w:after="160" w:line="259" w:lineRule="auto"/>
        <w:contextualSpacing/>
        <w:jc w:val="center"/>
        <w:rPr>
          <w:rFonts w:eastAsia="Calibri"/>
          <w:b/>
        </w:rPr>
      </w:pPr>
      <w:r w:rsidRPr="00C92772">
        <w:rPr>
          <w:rFonts w:eastAsia="Calibri"/>
          <w:b/>
        </w:rPr>
        <w:t>Штатное расписание</w:t>
      </w:r>
    </w:p>
    <w:p w:rsidR="00155460" w:rsidRPr="00C92772" w:rsidRDefault="00155460" w:rsidP="00155460">
      <w:pPr>
        <w:spacing w:after="160" w:line="259" w:lineRule="auto"/>
        <w:contextualSpacing/>
        <w:jc w:val="center"/>
        <w:rPr>
          <w:rFonts w:eastAsia="Calibri"/>
          <w:b/>
        </w:rPr>
      </w:pPr>
      <w:r w:rsidRPr="00C92772">
        <w:rPr>
          <w:rFonts w:eastAsia="Calibri"/>
          <w:b/>
        </w:rPr>
        <w:t xml:space="preserve">медицинской организации в форме ГП на ПХВ </w:t>
      </w:r>
    </w:p>
    <w:p w:rsidR="00155460" w:rsidRPr="00C92772" w:rsidRDefault="00155460" w:rsidP="00155460">
      <w:pPr>
        <w:spacing w:after="160" w:line="259" w:lineRule="auto"/>
        <w:contextualSpacing/>
        <w:jc w:val="center"/>
        <w:rPr>
          <w:rFonts w:eastAsia="Calibri"/>
          <w:b/>
        </w:rPr>
      </w:pPr>
      <w:r w:rsidRPr="00C92772">
        <w:rPr>
          <w:rFonts w:eastAsia="Calibri"/>
          <w:b/>
        </w:rPr>
        <w:t>на 20__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6167"/>
        <w:gridCol w:w="2255"/>
      </w:tblGrid>
      <w:tr w:rsidR="00155460" w:rsidRPr="00C92772" w:rsidTr="00155460">
        <w:trPr>
          <w:trHeight w:val="1202"/>
        </w:trPr>
        <w:tc>
          <w:tcPr>
            <w:tcW w:w="923" w:type="dxa"/>
            <w:shd w:val="clear" w:color="auto" w:fill="auto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  <w:r w:rsidRPr="00C92772">
              <w:rPr>
                <w:rFonts w:eastAsia="Calibri"/>
                <w:b/>
              </w:rPr>
              <w:t xml:space="preserve">№ </w:t>
            </w:r>
            <w:proofErr w:type="gramStart"/>
            <w:r w:rsidRPr="00C92772">
              <w:rPr>
                <w:rFonts w:eastAsia="Calibri"/>
                <w:b/>
              </w:rPr>
              <w:t>п</w:t>
            </w:r>
            <w:proofErr w:type="gramEnd"/>
            <w:r w:rsidRPr="00C92772">
              <w:rPr>
                <w:rFonts w:eastAsia="Calibri"/>
                <w:b/>
              </w:rPr>
              <w:t>/п</w:t>
            </w:r>
          </w:p>
        </w:tc>
        <w:tc>
          <w:tcPr>
            <w:tcW w:w="6167" w:type="dxa"/>
            <w:shd w:val="clear" w:color="auto" w:fill="auto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  <w:r w:rsidRPr="00C92772">
              <w:rPr>
                <w:rFonts w:eastAsia="Calibri"/>
                <w:b/>
              </w:rPr>
              <w:t>Структурное подразделение / должность</w:t>
            </w:r>
          </w:p>
        </w:tc>
        <w:tc>
          <w:tcPr>
            <w:tcW w:w="2255" w:type="dxa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  <w:r w:rsidRPr="00C92772">
              <w:rPr>
                <w:rFonts w:eastAsia="Calibri"/>
                <w:b/>
              </w:rPr>
              <w:t>Количество штатных единиц</w:t>
            </w:r>
          </w:p>
        </w:tc>
      </w:tr>
      <w:tr w:rsidR="00155460" w:rsidRPr="00C92772" w:rsidTr="00155460">
        <w:trPr>
          <w:trHeight w:val="340"/>
        </w:trPr>
        <w:tc>
          <w:tcPr>
            <w:tcW w:w="923" w:type="dxa"/>
            <w:shd w:val="clear" w:color="auto" w:fill="auto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  <w:r w:rsidRPr="00C92772">
              <w:rPr>
                <w:rFonts w:eastAsia="Calibri"/>
                <w:b/>
              </w:rPr>
              <w:t>1.</w:t>
            </w:r>
          </w:p>
        </w:tc>
        <w:tc>
          <w:tcPr>
            <w:tcW w:w="6167" w:type="dxa"/>
            <w:shd w:val="clear" w:color="auto" w:fill="auto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255" w:type="dxa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155460" w:rsidRPr="00C92772" w:rsidTr="00155460">
        <w:tc>
          <w:tcPr>
            <w:tcW w:w="923" w:type="dxa"/>
            <w:shd w:val="clear" w:color="auto" w:fill="auto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  <w:r w:rsidRPr="00C92772">
              <w:rPr>
                <w:rFonts w:eastAsia="Calibri"/>
                <w:b/>
              </w:rPr>
              <w:t>1.1.</w:t>
            </w:r>
          </w:p>
        </w:tc>
        <w:tc>
          <w:tcPr>
            <w:tcW w:w="6167" w:type="dxa"/>
            <w:shd w:val="clear" w:color="auto" w:fill="auto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255" w:type="dxa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155460" w:rsidRPr="00C92772" w:rsidTr="00155460">
        <w:tc>
          <w:tcPr>
            <w:tcW w:w="923" w:type="dxa"/>
            <w:shd w:val="clear" w:color="auto" w:fill="auto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  <w:r w:rsidRPr="00C92772">
              <w:rPr>
                <w:rFonts w:eastAsia="Calibri"/>
                <w:b/>
              </w:rPr>
              <w:t>1.</w:t>
            </w:r>
            <w:r w:rsidRPr="00C92772">
              <w:rPr>
                <w:rFonts w:eastAsia="Calibri"/>
                <w:b/>
                <w:lang w:val="en-US"/>
              </w:rPr>
              <w:t>n</w:t>
            </w:r>
            <w:r w:rsidRPr="00C92772">
              <w:rPr>
                <w:rFonts w:eastAsia="Calibri"/>
                <w:b/>
              </w:rPr>
              <w:t>.</w:t>
            </w:r>
          </w:p>
        </w:tc>
        <w:tc>
          <w:tcPr>
            <w:tcW w:w="6167" w:type="dxa"/>
            <w:shd w:val="clear" w:color="auto" w:fill="auto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255" w:type="dxa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155460" w:rsidRPr="00C92772" w:rsidTr="00155460">
        <w:tc>
          <w:tcPr>
            <w:tcW w:w="923" w:type="dxa"/>
            <w:shd w:val="clear" w:color="auto" w:fill="auto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  <w:r w:rsidRPr="00C92772">
              <w:rPr>
                <w:rFonts w:eastAsia="Calibri"/>
                <w:b/>
              </w:rPr>
              <w:t>…</w:t>
            </w:r>
          </w:p>
        </w:tc>
        <w:tc>
          <w:tcPr>
            <w:tcW w:w="6167" w:type="dxa"/>
            <w:shd w:val="clear" w:color="auto" w:fill="auto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255" w:type="dxa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155460" w:rsidRPr="00C92772" w:rsidTr="00155460">
        <w:tc>
          <w:tcPr>
            <w:tcW w:w="923" w:type="dxa"/>
            <w:shd w:val="clear" w:color="auto" w:fill="auto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  <w:r w:rsidRPr="00C92772">
              <w:rPr>
                <w:rFonts w:eastAsia="Calibri"/>
                <w:b/>
                <w:lang w:val="en-US"/>
              </w:rPr>
              <w:t>n</w:t>
            </w:r>
            <w:r w:rsidRPr="00C92772">
              <w:rPr>
                <w:rFonts w:eastAsia="Calibri"/>
                <w:b/>
              </w:rPr>
              <w:t>.</w:t>
            </w:r>
          </w:p>
        </w:tc>
        <w:tc>
          <w:tcPr>
            <w:tcW w:w="6167" w:type="dxa"/>
            <w:shd w:val="clear" w:color="auto" w:fill="auto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255" w:type="dxa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155460" w:rsidRPr="00C92772" w:rsidTr="00155460">
        <w:tc>
          <w:tcPr>
            <w:tcW w:w="923" w:type="dxa"/>
            <w:shd w:val="clear" w:color="auto" w:fill="auto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  <w:r w:rsidRPr="00C92772">
              <w:rPr>
                <w:rFonts w:eastAsia="Calibri"/>
                <w:b/>
                <w:lang w:val="en-US"/>
              </w:rPr>
              <w:t>n</w:t>
            </w:r>
            <w:r w:rsidRPr="00C92772">
              <w:rPr>
                <w:rFonts w:eastAsia="Calibri"/>
                <w:b/>
              </w:rPr>
              <w:t>.1.</w:t>
            </w:r>
          </w:p>
        </w:tc>
        <w:tc>
          <w:tcPr>
            <w:tcW w:w="6167" w:type="dxa"/>
            <w:shd w:val="clear" w:color="auto" w:fill="auto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255" w:type="dxa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155460" w:rsidRPr="00C92772" w:rsidTr="00155460">
        <w:tc>
          <w:tcPr>
            <w:tcW w:w="923" w:type="dxa"/>
            <w:shd w:val="clear" w:color="auto" w:fill="auto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  <w:r w:rsidRPr="00C92772">
              <w:rPr>
                <w:rFonts w:eastAsia="Calibri"/>
                <w:b/>
                <w:lang w:val="en-US"/>
              </w:rPr>
              <w:t>n</w:t>
            </w:r>
            <w:r w:rsidRPr="00C92772">
              <w:rPr>
                <w:rFonts w:eastAsia="Calibri"/>
                <w:b/>
              </w:rPr>
              <w:t>.</w:t>
            </w:r>
            <w:r w:rsidRPr="00C92772">
              <w:rPr>
                <w:rFonts w:eastAsia="Calibri"/>
                <w:b/>
                <w:lang w:val="en-US"/>
              </w:rPr>
              <w:t>n</w:t>
            </w:r>
            <w:r w:rsidRPr="00C92772">
              <w:rPr>
                <w:rFonts w:eastAsia="Calibri"/>
                <w:b/>
              </w:rPr>
              <w:t>.</w:t>
            </w:r>
          </w:p>
        </w:tc>
        <w:tc>
          <w:tcPr>
            <w:tcW w:w="6167" w:type="dxa"/>
            <w:shd w:val="clear" w:color="auto" w:fill="auto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255" w:type="dxa"/>
          </w:tcPr>
          <w:p w:rsidR="00155460" w:rsidRPr="00C92772" w:rsidRDefault="00155460" w:rsidP="00155460">
            <w:pPr>
              <w:spacing w:after="160" w:line="259" w:lineRule="auto"/>
              <w:contextualSpacing/>
              <w:jc w:val="center"/>
              <w:rPr>
                <w:rFonts w:eastAsia="Calibri"/>
                <w:b/>
              </w:rPr>
            </w:pPr>
          </w:p>
        </w:tc>
      </w:tr>
    </w:tbl>
    <w:p w:rsidR="00155460" w:rsidRPr="00C92772" w:rsidRDefault="00155460" w:rsidP="00155460">
      <w:pPr>
        <w:spacing w:after="160" w:line="259" w:lineRule="auto"/>
        <w:contextualSpacing/>
        <w:jc w:val="both"/>
        <w:rPr>
          <w:rFonts w:eastAsia="Calibri"/>
          <w:b/>
        </w:rPr>
      </w:pPr>
    </w:p>
    <w:p w:rsidR="00155460" w:rsidRPr="00C92772" w:rsidRDefault="00155460" w:rsidP="00155460">
      <w:pPr>
        <w:spacing w:after="160" w:line="259" w:lineRule="auto"/>
        <w:contextualSpacing/>
        <w:jc w:val="both"/>
        <w:rPr>
          <w:rFonts w:eastAsia="Calibri"/>
          <w:b/>
        </w:rPr>
      </w:pPr>
    </w:p>
    <w:p w:rsidR="00155460" w:rsidRPr="00C92772" w:rsidRDefault="00155460" w:rsidP="00155460">
      <w:pPr>
        <w:spacing w:after="160" w:line="259" w:lineRule="auto"/>
        <w:contextualSpacing/>
        <w:jc w:val="both"/>
        <w:rPr>
          <w:rFonts w:eastAsia="Calibri"/>
          <w:b/>
        </w:rPr>
      </w:pPr>
    </w:p>
    <w:p w:rsidR="00155460" w:rsidRPr="00C92772" w:rsidRDefault="00155460" w:rsidP="00155460">
      <w:pPr>
        <w:spacing w:after="160" w:line="259" w:lineRule="auto"/>
        <w:contextualSpacing/>
        <w:jc w:val="both"/>
        <w:rPr>
          <w:rFonts w:eastAsia="Calibri"/>
          <w:b/>
        </w:rPr>
      </w:pPr>
      <w:r w:rsidRPr="00C92772">
        <w:rPr>
          <w:rFonts w:eastAsia="Calibri"/>
          <w:b/>
        </w:rPr>
        <w:t>Заместитель руководителя _________________________________________</w:t>
      </w:r>
    </w:p>
    <w:p w:rsidR="00155460" w:rsidRPr="00C92772" w:rsidRDefault="00155460" w:rsidP="00155460">
      <w:pPr>
        <w:spacing w:after="160" w:line="259" w:lineRule="auto"/>
        <w:ind w:firstLine="993"/>
        <w:contextualSpacing/>
        <w:jc w:val="center"/>
        <w:rPr>
          <w:rFonts w:eastAsia="Calibri"/>
          <w:b/>
        </w:rPr>
      </w:pPr>
      <w:r w:rsidRPr="00C92772">
        <w:rPr>
          <w:rFonts w:eastAsia="Calibri"/>
          <w:b/>
        </w:rPr>
        <w:t>(подпись)</w:t>
      </w:r>
    </w:p>
    <w:p w:rsidR="00155460" w:rsidRPr="00C92772" w:rsidRDefault="00155460" w:rsidP="00155460">
      <w:pPr>
        <w:spacing w:after="160" w:line="259" w:lineRule="auto"/>
        <w:contextualSpacing/>
        <w:jc w:val="both"/>
        <w:rPr>
          <w:rFonts w:eastAsia="Calibri"/>
          <w:b/>
        </w:rPr>
      </w:pPr>
      <w:r w:rsidRPr="00C92772">
        <w:rPr>
          <w:rFonts w:eastAsia="Calibri"/>
          <w:b/>
        </w:rPr>
        <w:t>Руководитель _______________________________________________________</w:t>
      </w:r>
    </w:p>
    <w:p w:rsidR="00155460" w:rsidRPr="00C92772" w:rsidRDefault="00155460" w:rsidP="00155460">
      <w:pPr>
        <w:spacing w:after="160" w:line="259" w:lineRule="auto"/>
        <w:ind w:firstLine="993"/>
        <w:contextualSpacing/>
        <w:jc w:val="center"/>
        <w:rPr>
          <w:rFonts w:eastAsia="Calibri"/>
          <w:b/>
        </w:rPr>
      </w:pPr>
      <w:r w:rsidRPr="00C92772">
        <w:rPr>
          <w:rFonts w:eastAsia="Calibri"/>
          <w:b/>
        </w:rPr>
        <w:t>(подпись)</w:t>
      </w:r>
    </w:p>
    <w:p w:rsidR="00554AD4" w:rsidRPr="00C92772" w:rsidRDefault="00554AD4" w:rsidP="00155460">
      <w:pPr>
        <w:spacing w:after="160" w:line="259" w:lineRule="auto"/>
        <w:rPr>
          <w:rFonts w:eastAsia="Calibri"/>
          <w:b/>
        </w:rPr>
      </w:pPr>
    </w:p>
    <w:p w:rsidR="00155460" w:rsidRPr="00C92772" w:rsidRDefault="00155460" w:rsidP="00155460">
      <w:pPr>
        <w:spacing w:after="160" w:line="259" w:lineRule="auto"/>
        <w:rPr>
          <w:rFonts w:eastAsia="Calibri"/>
          <w:b/>
        </w:rPr>
      </w:pPr>
    </w:p>
    <w:p w:rsidR="00155460" w:rsidRPr="00C92772" w:rsidRDefault="00155460" w:rsidP="00155460">
      <w:pPr>
        <w:spacing w:after="160" w:line="259" w:lineRule="auto"/>
        <w:rPr>
          <w:rFonts w:eastAsia="Calibri"/>
          <w:b/>
        </w:rPr>
      </w:pPr>
    </w:p>
    <w:p w:rsidR="00155460" w:rsidRPr="00C92772" w:rsidRDefault="00155460" w:rsidP="00155460">
      <w:pPr>
        <w:spacing w:after="160" w:line="259" w:lineRule="auto"/>
        <w:rPr>
          <w:rFonts w:eastAsia="Calibri"/>
          <w:b/>
        </w:rPr>
      </w:pPr>
    </w:p>
    <w:p w:rsidR="00155460" w:rsidRPr="00C92772" w:rsidRDefault="00155460" w:rsidP="00155460">
      <w:pPr>
        <w:spacing w:after="160" w:line="259" w:lineRule="auto"/>
        <w:rPr>
          <w:rFonts w:eastAsia="Calibri"/>
          <w:b/>
        </w:rPr>
      </w:pPr>
    </w:p>
    <w:p w:rsidR="00155460" w:rsidRPr="00C92772" w:rsidRDefault="00155460" w:rsidP="00155460">
      <w:pPr>
        <w:spacing w:after="160" w:line="259" w:lineRule="auto"/>
        <w:rPr>
          <w:rFonts w:eastAsia="Calibri"/>
          <w:b/>
        </w:rPr>
      </w:pPr>
    </w:p>
    <w:p w:rsidR="00155460" w:rsidRPr="00C92772" w:rsidRDefault="00155460" w:rsidP="00155460">
      <w:pPr>
        <w:spacing w:after="160" w:line="259" w:lineRule="auto"/>
        <w:rPr>
          <w:rFonts w:eastAsia="Calibri"/>
          <w:b/>
        </w:rPr>
      </w:pPr>
    </w:p>
    <w:p w:rsidR="008C6A09" w:rsidRPr="00C92772" w:rsidRDefault="008C6A09" w:rsidP="00155460">
      <w:pPr>
        <w:spacing w:after="160" w:line="259" w:lineRule="auto"/>
        <w:rPr>
          <w:rFonts w:eastAsia="Calibri"/>
          <w:b/>
        </w:rPr>
      </w:pPr>
    </w:p>
    <w:p w:rsidR="008C6A09" w:rsidRPr="00C92772" w:rsidRDefault="008C6A09" w:rsidP="00155460">
      <w:pPr>
        <w:spacing w:after="160" w:line="259" w:lineRule="auto"/>
        <w:rPr>
          <w:rFonts w:eastAsia="Calibri"/>
          <w:b/>
        </w:rPr>
      </w:pPr>
    </w:p>
    <w:p w:rsidR="008C6A09" w:rsidRPr="00C92772" w:rsidRDefault="008C6A09" w:rsidP="00155460">
      <w:pPr>
        <w:spacing w:after="160" w:line="259" w:lineRule="auto"/>
        <w:rPr>
          <w:rFonts w:eastAsia="Calibri"/>
          <w:b/>
        </w:rPr>
      </w:pPr>
    </w:p>
    <w:p w:rsidR="00515C34" w:rsidRDefault="00515C34" w:rsidP="00554AD4">
      <w:pPr>
        <w:ind w:left="5954"/>
        <w:rPr>
          <w:rFonts w:eastAsia="Calibri"/>
          <w:b/>
        </w:rPr>
      </w:pPr>
    </w:p>
    <w:p w:rsidR="00515C34" w:rsidRDefault="00515C34" w:rsidP="00554AD4">
      <w:pPr>
        <w:ind w:left="5954"/>
        <w:rPr>
          <w:rFonts w:eastAsia="Calibri"/>
          <w:b/>
        </w:rPr>
      </w:pPr>
    </w:p>
    <w:p w:rsidR="00515C34" w:rsidRDefault="00515C34" w:rsidP="00554AD4">
      <w:pPr>
        <w:ind w:left="5954"/>
        <w:rPr>
          <w:rFonts w:eastAsia="Calibri"/>
          <w:b/>
        </w:rPr>
      </w:pPr>
    </w:p>
    <w:p w:rsidR="00515C34" w:rsidRDefault="00515C34" w:rsidP="00554AD4">
      <w:pPr>
        <w:ind w:left="5954"/>
        <w:rPr>
          <w:rFonts w:eastAsia="Calibri"/>
          <w:b/>
        </w:rPr>
      </w:pPr>
    </w:p>
    <w:p w:rsidR="00515C34" w:rsidRDefault="00515C34" w:rsidP="00554AD4">
      <w:pPr>
        <w:ind w:left="5954"/>
        <w:rPr>
          <w:rFonts w:eastAsia="Calibri"/>
          <w:b/>
        </w:rPr>
      </w:pPr>
    </w:p>
    <w:p w:rsidR="00515C34" w:rsidRDefault="00515C34" w:rsidP="00554AD4">
      <w:pPr>
        <w:ind w:left="5954"/>
        <w:rPr>
          <w:rFonts w:eastAsia="Calibri"/>
          <w:b/>
        </w:rPr>
      </w:pPr>
    </w:p>
    <w:p w:rsidR="00554AD4" w:rsidRPr="00C92772" w:rsidRDefault="00554AD4" w:rsidP="00554AD4">
      <w:pPr>
        <w:ind w:left="5954"/>
      </w:pPr>
      <w:r w:rsidRPr="00C92772">
        <w:t>Приложение №2 к Положению</w:t>
      </w:r>
    </w:p>
    <w:p w:rsidR="00554AD4" w:rsidRPr="00C92772" w:rsidRDefault="00554AD4" w:rsidP="00554AD4">
      <w:pPr>
        <w:ind w:left="5954"/>
      </w:pPr>
      <w:r w:rsidRPr="00C92772">
        <w:t>об оплате труда и мотивации работников</w:t>
      </w:r>
    </w:p>
    <w:p w:rsidR="00554AD4" w:rsidRPr="00C92772" w:rsidRDefault="00554AD4" w:rsidP="00554AD4">
      <w:pPr>
        <w:ind w:left="5954"/>
      </w:pPr>
      <w:r w:rsidRPr="00C92772">
        <w:rPr>
          <w:lang w:val="kk-KZ"/>
        </w:rPr>
        <w:t xml:space="preserve">ГКП на ПХВ </w:t>
      </w:r>
      <w:r w:rsidR="007C0F76" w:rsidRPr="00C92772">
        <w:t xml:space="preserve">«  </w:t>
      </w:r>
      <w:r w:rsidR="00CB1CF0">
        <w:t>Аккольская</w:t>
      </w:r>
      <w:r w:rsidR="007C0F76" w:rsidRPr="00C92772">
        <w:t xml:space="preserve"> </w:t>
      </w:r>
      <w:r w:rsidRPr="00C92772">
        <w:t xml:space="preserve"> центральная районная больница»</w:t>
      </w:r>
    </w:p>
    <w:p w:rsidR="00554AD4" w:rsidRPr="00C92772" w:rsidRDefault="00554AD4" w:rsidP="00554AD4">
      <w:pPr>
        <w:ind w:left="5954"/>
        <w:rPr>
          <w:lang w:val="kk-KZ"/>
        </w:rPr>
      </w:pPr>
      <w:r w:rsidRPr="00C92772">
        <w:t xml:space="preserve"> при </w:t>
      </w:r>
      <w:r w:rsidRPr="00C92772">
        <w:rPr>
          <w:lang w:val="kk-KZ"/>
        </w:rPr>
        <w:t>управлении здравоохранения</w:t>
      </w:r>
    </w:p>
    <w:p w:rsidR="00554AD4" w:rsidRPr="00C92772" w:rsidRDefault="00554AD4" w:rsidP="00554AD4">
      <w:pPr>
        <w:ind w:left="5954"/>
        <w:rPr>
          <w:lang w:val="kk-KZ"/>
        </w:rPr>
      </w:pPr>
      <w:r w:rsidRPr="00C92772">
        <w:rPr>
          <w:lang w:val="kk-KZ"/>
        </w:rPr>
        <w:t xml:space="preserve"> Акмолинской области</w:t>
      </w:r>
    </w:p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>
      <w:pPr>
        <w:jc w:val="center"/>
        <w:rPr>
          <w:b/>
        </w:rPr>
      </w:pPr>
      <w:r w:rsidRPr="00C92772">
        <w:rPr>
          <w:b/>
        </w:rPr>
        <w:t>Реестр должностей клинического (медицинского) персонала</w:t>
      </w:r>
    </w:p>
    <w:p w:rsidR="00554AD4" w:rsidRPr="00C92772" w:rsidRDefault="00554AD4" w:rsidP="00554AD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9462"/>
      </w:tblGrid>
      <w:tr w:rsidR="00554AD4" w:rsidRPr="00C92772" w:rsidTr="00554AD4">
        <w:tc>
          <w:tcPr>
            <w:tcW w:w="534" w:type="dxa"/>
          </w:tcPr>
          <w:p w:rsidR="00554AD4" w:rsidRPr="00C92772" w:rsidRDefault="00554AD4" w:rsidP="00554AD4">
            <w:pPr>
              <w:jc w:val="center"/>
            </w:pPr>
            <w:r w:rsidRPr="00C92772">
              <w:t>№</w:t>
            </w:r>
          </w:p>
        </w:tc>
        <w:tc>
          <w:tcPr>
            <w:tcW w:w="9462" w:type="dxa"/>
          </w:tcPr>
          <w:p w:rsidR="00554AD4" w:rsidRPr="00C92772" w:rsidRDefault="00554AD4" w:rsidP="00554AD4">
            <w:pPr>
              <w:jc w:val="center"/>
            </w:pPr>
            <w:r w:rsidRPr="00C92772">
              <w:t>Должности</w:t>
            </w:r>
          </w:p>
        </w:tc>
      </w:tr>
      <w:tr w:rsidR="00554AD4" w:rsidRPr="00C92772" w:rsidTr="00554AD4">
        <w:tc>
          <w:tcPr>
            <w:tcW w:w="534" w:type="dxa"/>
          </w:tcPr>
          <w:p w:rsidR="00554AD4" w:rsidRPr="00C92772" w:rsidRDefault="00554AD4" w:rsidP="00E74A31"/>
        </w:tc>
        <w:tc>
          <w:tcPr>
            <w:tcW w:w="9462" w:type="dxa"/>
          </w:tcPr>
          <w:p w:rsidR="00554AD4" w:rsidRPr="00C92772" w:rsidRDefault="00554AD4" w:rsidP="00E74A31">
            <w:r w:rsidRPr="00C92772">
              <w:t xml:space="preserve">Заведующий клиническим подразделением </w:t>
            </w:r>
          </w:p>
        </w:tc>
      </w:tr>
      <w:tr w:rsidR="00554AD4" w:rsidRPr="00C92772" w:rsidTr="00554AD4">
        <w:tc>
          <w:tcPr>
            <w:tcW w:w="534" w:type="dxa"/>
          </w:tcPr>
          <w:p w:rsidR="00554AD4" w:rsidRPr="00C92772" w:rsidRDefault="00554AD4" w:rsidP="00E74A31"/>
        </w:tc>
        <w:tc>
          <w:tcPr>
            <w:tcW w:w="9462" w:type="dxa"/>
          </w:tcPr>
          <w:p w:rsidR="00554AD4" w:rsidRPr="00C92772" w:rsidRDefault="00554AD4" w:rsidP="00E74A31">
            <w:r w:rsidRPr="00C92772">
              <w:t>Заведующий параклиническим подразделением</w:t>
            </w:r>
          </w:p>
        </w:tc>
      </w:tr>
      <w:tr w:rsidR="00554AD4" w:rsidRPr="00C92772" w:rsidTr="00554AD4">
        <w:tc>
          <w:tcPr>
            <w:tcW w:w="534" w:type="dxa"/>
          </w:tcPr>
          <w:p w:rsidR="00554AD4" w:rsidRPr="00C92772" w:rsidRDefault="00554AD4" w:rsidP="00E74A31"/>
        </w:tc>
        <w:tc>
          <w:tcPr>
            <w:tcW w:w="9462" w:type="dxa"/>
          </w:tcPr>
          <w:p w:rsidR="00554AD4" w:rsidRPr="00C92772" w:rsidRDefault="00554AD4" w:rsidP="00E74A31">
            <w:r w:rsidRPr="00C92772">
              <w:t>Старший врач</w:t>
            </w:r>
          </w:p>
        </w:tc>
      </w:tr>
      <w:tr w:rsidR="00554AD4" w:rsidRPr="00C92772" w:rsidTr="00554AD4">
        <w:trPr>
          <w:trHeight w:val="311"/>
        </w:trPr>
        <w:tc>
          <w:tcPr>
            <w:tcW w:w="534" w:type="dxa"/>
          </w:tcPr>
          <w:p w:rsidR="00554AD4" w:rsidRPr="00C92772" w:rsidRDefault="00554AD4" w:rsidP="00E74A31"/>
        </w:tc>
        <w:tc>
          <w:tcPr>
            <w:tcW w:w="9462" w:type="dxa"/>
          </w:tcPr>
          <w:p w:rsidR="00554AD4" w:rsidRPr="00C92772" w:rsidRDefault="00554AD4" w:rsidP="00E74A31">
            <w:r w:rsidRPr="00C92772">
              <w:t>Врач</w:t>
            </w:r>
          </w:p>
        </w:tc>
      </w:tr>
      <w:tr w:rsidR="00554AD4" w:rsidRPr="00C92772" w:rsidTr="00554AD4">
        <w:tc>
          <w:tcPr>
            <w:tcW w:w="534" w:type="dxa"/>
          </w:tcPr>
          <w:p w:rsidR="00554AD4" w:rsidRPr="00C92772" w:rsidRDefault="00554AD4" w:rsidP="00E74A31"/>
        </w:tc>
        <w:tc>
          <w:tcPr>
            <w:tcW w:w="9462" w:type="dxa"/>
          </w:tcPr>
          <w:p w:rsidR="00554AD4" w:rsidRPr="00C92772" w:rsidRDefault="00554AD4" w:rsidP="00E74A31">
            <w:pPr>
              <w:pStyle w:val="Default"/>
            </w:pPr>
            <w:r w:rsidRPr="00C92772">
              <w:t xml:space="preserve">Врач-эксперт </w:t>
            </w:r>
          </w:p>
        </w:tc>
      </w:tr>
      <w:tr w:rsidR="00554AD4" w:rsidRPr="00C92772" w:rsidTr="00554AD4">
        <w:tc>
          <w:tcPr>
            <w:tcW w:w="534" w:type="dxa"/>
          </w:tcPr>
          <w:p w:rsidR="00554AD4" w:rsidRPr="00C92772" w:rsidRDefault="00554AD4" w:rsidP="00E74A31"/>
        </w:tc>
        <w:tc>
          <w:tcPr>
            <w:tcW w:w="9462" w:type="dxa"/>
          </w:tcPr>
          <w:p w:rsidR="00554AD4" w:rsidRPr="00C92772" w:rsidRDefault="00554AD4" w:rsidP="00E74A31">
            <w:r w:rsidRPr="00C92772">
              <w:t>Врач - лаборант</w:t>
            </w:r>
          </w:p>
        </w:tc>
      </w:tr>
    </w:tbl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E470D3">
      <w:pPr>
        <w:rPr>
          <w:b/>
        </w:rPr>
      </w:pPr>
    </w:p>
    <w:p w:rsidR="00D92181" w:rsidRPr="00C92772" w:rsidRDefault="00D92181" w:rsidP="00554AD4">
      <w:pPr>
        <w:ind w:left="5954"/>
      </w:pPr>
    </w:p>
    <w:p w:rsidR="00D92181" w:rsidRPr="00C92772" w:rsidRDefault="00D92181" w:rsidP="00554AD4">
      <w:pPr>
        <w:ind w:left="5954"/>
      </w:pPr>
    </w:p>
    <w:p w:rsidR="008C6A09" w:rsidRPr="00C92772" w:rsidRDefault="008C6A09" w:rsidP="00554AD4">
      <w:pPr>
        <w:ind w:left="5954"/>
      </w:pPr>
    </w:p>
    <w:p w:rsidR="00554AD4" w:rsidRPr="00C92772" w:rsidRDefault="00554AD4" w:rsidP="00554AD4">
      <w:pPr>
        <w:ind w:left="5954"/>
      </w:pPr>
      <w:r w:rsidRPr="00C92772">
        <w:lastRenderedPageBreak/>
        <w:t>Приложение №3 к Положению</w:t>
      </w:r>
    </w:p>
    <w:p w:rsidR="00554AD4" w:rsidRPr="00C92772" w:rsidRDefault="00554AD4" w:rsidP="00554AD4">
      <w:pPr>
        <w:ind w:left="5954"/>
      </w:pPr>
      <w:r w:rsidRPr="00C92772">
        <w:t>об оплате труда и мотивации работников</w:t>
      </w:r>
    </w:p>
    <w:p w:rsidR="00554AD4" w:rsidRPr="00C92772" w:rsidRDefault="00554AD4" w:rsidP="00554AD4">
      <w:pPr>
        <w:ind w:left="5954"/>
      </w:pPr>
      <w:r w:rsidRPr="00C92772">
        <w:rPr>
          <w:lang w:val="kk-KZ"/>
        </w:rPr>
        <w:t xml:space="preserve">ГКП на ПХВ </w:t>
      </w:r>
      <w:r w:rsidR="007C0F76" w:rsidRPr="00C92772">
        <w:t xml:space="preserve">« </w:t>
      </w:r>
      <w:r w:rsidR="00CB1CF0">
        <w:t>Аккольская</w:t>
      </w:r>
      <w:r w:rsidR="007C0F76" w:rsidRPr="00C92772">
        <w:t xml:space="preserve"> </w:t>
      </w:r>
      <w:r w:rsidRPr="00C92772">
        <w:t xml:space="preserve"> центральная районная больница»</w:t>
      </w:r>
    </w:p>
    <w:p w:rsidR="00554AD4" w:rsidRPr="00C92772" w:rsidRDefault="00554AD4" w:rsidP="00554AD4">
      <w:pPr>
        <w:ind w:left="5954"/>
        <w:rPr>
          <w:lang w:val="kk-KZ"/>
        </w:rPr>
      </w:pPr>
      <w:r w:rsidRPr="00C92772">
        <w:t xml:space="preserve"> при </w:t>
      </w:r>
      <w:r w:rsidRPr="00C92772">
        <w:rPr>
          <w:lang w:val="kk-KZ"/>
        </w:rPr>
        <w:t>управлении здравоохранения</w:t>
      </w:r>
    </w:p>
    <w:p w:rsidR="00554AD4" w:rsidRPr="00C92772" w:rsidRDefault="00554AD4" w:rsidP="00554AD4">
      <w:pPr>
        <w:tabs>
          <w:tab w:val="left" w:pos="8939"/>
        </w:tabs>
        <w:ind w:left="5954"/>
        <w:rPr>
          <w:lang w:val="kk-KZ"/>
        </w:rPr>
      </w:pPr>
      <w:r w:rsidRPr="00C92772">
        <w:rPr>
          <w:lang w:val="kk-KZ"/>
        </w:rPr>
        <w:t xml:space="preserve"> Акмолинской области</w:t>
      </w:r>
      <w:r w:rsidRPr="00C92772">
        <w:rPr>
          <w:lang w:val="kk-KZ"/>
        </w:rPr>
        <w:tab/>
      </w:r>
    </w:p>
    <w:p w:rsidR="00554AD4" w:rsidRPr="00C92772" w:rsidRDefault="00554AD4" w:rsidP="00554AD4">
      <w:pPr>
        <w:ind w:left="5954"/>
        <w:rPr>
          <w:lang w:val="kk-KZ"/>
        </w:rPr>
      </w:pPr>
    </w:p>
    <w:p w:rsidR="00554AD4" w:rsidRPr="00C92772" w:rsidRDefault="00554AD4" w:rsidP="00554AD4">
      <w:pPr>
        <w:ind w:left="5954"/>
        <w:rPr>
          <w:lang w:val="kk-KZ"/>
        </w:rPr>
      </w:pPr>
    </w:p>
    <w:p w:rsidR="00554AD4" w:rsidRPr="00C92772" w:rsidRDefault="00554AD4" w:rsidP="00554AD4">
      <w:pPr>
        <w:ind w:left="5954"/>
        <w:rPr>
          <w:lang w:val="kk-KZ"/>
        </w:rPr>
      </w:pPr>
    </w:p>
    <w:p w:rsidR="00554AD4" w:rsidRPr="00C92772" w:rsidRDefault="00554AD4" w:rsidP="00554AD4">
      <w:pPr>
        <w:ind w:left="5954"/>
        <w:rPr>
          <w:lang w:val="kk-KZ"/>
        </w:rPr>
      </w:pPr>
    </w:p>
    <w:p w:rsidR="00554AD4" w:rsidRPr="00C92772" w:rsidRDefault="00554AD4" w:rsidP="00554AD4">
      <w:pPr>
        <w:ind w:left="5954"/>
        <w:rPr>
          <w:lang w:val="kk-KZ"/>
        </w:rPr>
      </w:pPr>
    </w:p>
    <w:p w:rsidR="00554AD4" w:rsidRPr="00C92772" w:rsidRDefault="00554AD4" w:rsidP="00554AD4">
      <w:pPr>
        <w:ind w:left="5954"/>
        <w:rPr>
          <w:lang w:val="kk-KZ"/>
        </w:rPr>
      </w:pPr>
    </w:p>
    <w:p w:rsidR="00554AD4" w:rsidRPr="00C92772" w:rsidRDefault="00554AD4" w:rsidP="00554AD4">
      <w:pPr>
        <w:jc w:val="center"/>
        <w:rPr>
          <w:b/>
        </w:rPr>
      </w:pPr>
      <w:r w:rsidRPr="00C92772">
        <w:rPr>
          <w:b/>
        </w:rPr>
        <w:t>Перечень должностей вспомогательного персонала</w:t>
      </w: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r w:rsidRPr="00C92772">
        <w:t>Заведующий хозяйством;</w:t>
      </w:r>
    </w:p>
    <w:p w:rsidR="00554AD4" w:rsidRPr="00C92772" w:rsidRDefault="00554AD4" w:rsidP="00554AD4">
      <w:r w:rsidRPr="00C92772">
        <w:t xml:space="preserve">Инженер по охране труда  и техники безопасности; </w:t>
      </w:r>
    </w:p>
    <w:p w:rsidR="00554AD4" w:rsidRPr="00C92772" w:rsidRDefault="00554AD4" w:rsidP="00554AD4">
      <w:r w:rsidRPr="00C92772">
        <w:t>Заведующий складом;</w:t>
      </w:r>
    </w:p>
    <w:p w:rsidR="00554AD4" w:rsidRPr="00C92772" w:rsidRDefault="00554AD4" w:rsidP="00554AD4">
      <w:r w:rsidRPr="00C92772">
        <w:t>Инженер по обслуживанию вычислительной техники;</w:t>
      </w:r>
    </w:p>
    <w:p w:rsidR="00554AD4" w:rsidRPr="00C92772" w:rsidRDefault="00554AD4" w:rsidP="00554AD4">
      <w:r w:rsidRPr="00C92772">
        <w:t>Заведующий складом;</w:t>
      </w:r>
    </w:p>
    <w:p w:rsidR="00554AD4" w:rsidRPr="00C92772" w:rsidRDefault="00C0426F" w:rsidP="00554AD4">
      <w:r w:rsidRPr="00C92772">
        <w:t>Механик.</w:t>
      </w:r>
    </w:p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E470D3" w:rsidRPr="00C92772" w:rsidRDefault="00E470D3" w:rsidP="00554AD4"/>
    <w:p w:rsidR="00554AD4" w:rsidRPr="00C92772" w:rsidRDefault="00554AD4" w:rsidP="00554AD4"/>
    <w:p w:rsidR="00FC5B72" w:rsidRPr="00C92772" w:rsidRDefault="00FC5B72" w:rsidP="00554AD4"/>
    <w:p w:rsidR="00CF61CC" w:rsidRPr="00C92772" w:rsidRDefault="00CF61CC" w:rsidP="00554AD4"/>
    <w:p w:rsidR="00554AD4" w:rsidRPr="00C92772" w:rsidRDefault="00554AD4" w:rsidP="00554AD4">
      <w:pPr>
        <w:ind w:left="5954"/>
      </w:pPr>
      <w:r w:rsidRPr="00C92772">
        <w:t>Приложение №4 к Положению</w:t>
      </w:r>
    </w:p>
    <w:p w:rsidR="00554AD4" w:rsidRPr="00C92772" w:rsidRDefault="00554AD4" w:rsidP="00554AD4">
      <w:pPr>
        <w:ind w:left="5954"/>
      </w:pPr>
      <w:r w:rsidRPr="00C92772">
        <w:t>об оплате труда и мотивации работников</w:t>
      </w:r>
    </w:p>
    <w:p w:rsidR="00554AD4" w:rsidRPr="00C92772" w:rsidRDefault="00554AD4" w:rsidP="00554AD4">
      <w:pPr>
        <w:ind w:left="5954"/>
      </w:pPr>
      <w:r w:rsidRPr="00C92772">
        <w:rPr>
          <w:lang w:val="kk-KZ"/>
        </w:rPr>
        <w:t xml:space="preserve">ГКП на ПХВ </w:t>
      </w:r>
      <w:r w:rsidR="007C0F76" w:rsidRPr="00C92772">
        <w:t xml:space="preserve">«  </w:t>
      </w:r>
      <w:r w:rsidR="00C6349B">
        <w:t>Аккольская</w:t>
      </w:r>
      <w:r w:rsidRPr="00C92772">
        <w:t xml:space="preserve"> центральная районная больница»</w:t>
      </w:r>
    </w:p>
    <w:p w:rsidR="00554AD4" w:rsidRPr="00C92772" w:rsidRDefault="00554AD4" w:rsidP="00554AD4">
      <w:pPr>
        <w:ind w:left="5954"/>
        <w:rPr>
          <w:lang w:val="kk-KZ"/>
        </w:rPr>
      </w:pPr>
      <w:r w:rsidRPr="00C92772">
        <w:t xml:space="preserve"> при </w:t>
      </w:r>
      <w:r w:rsidRPr="00C92772">
        <w:rPr>
          <w:lang w:val="kk-KZ"/>
        </w:rPr>
        <w:t>управлении здравоохранения</w:t>
      </w:r>
    </w:p>
    <w:p w:rsidR="00554AD4" w:rsidRPr="00C92772" w:rsidRDefault="00554AD4" w:rsidP="00554AD4">
      <w:pPr>
        <w:tabs>
          <w:tab w:val="left" w:pos="8939"/>
        </w:tabs>
        <w:ind w:left="5954"/>
        <w:rPr>
          <w:lang w:val="kk-KZ"/>
        </w:rPr>
      </w:pPr>
      <w:r w:rsidRPr="00C92772">
        <w:rPr>
          <w:lang w:val="kk-KZ"/>
        </w:rPr>
        <w:t xml:space="preserve"> Акмолинской области</w:t>
      </w:r>
      <w:r w:rsidRPr="00C92772">
        <w:rPr>
          <w:lang w:val="kk-KZ"/>
        </w:rPr>
        <w:tab/>
      </w:r>
    </w:p>
    <w:p w:rsidR="00554AD4" w:rsidRPr="00C92772" w:rsidRDefault="00554AD4" w:rsidP="00554AD4">
      <w:pPr>
        <w:ind w:left="5954"/>
        <w:rPr>
          <w:lang w:val="kk-KZ"/>
        </w:rPr>
      </w:pPr>
    </w:p>
    <w:p w:rsidR="00554AD4" w:rsidRPr="00C92772" w:rsidRDefault="00554AD4" w:rsidP="00554AD4">
      <w:pPr>
        <w:rPr>
          <w:lang w:val="kk-KZ"/>
        </w:rPr>
      </w:pPr>
    </w:p>
    <w:p w:rsidR="00554AD4" w:rsidRPr="00C92772" w:rsidRDefault="00554AD4" w:rsidP="00554AD4">
      <w:pPr>
        <w:jc w:val="center"/>
        <w:rPr>
          <w:b/>
        </w:rPr>
      </w:pPr>
      <w:r w:rsidRPr="00C92772">
        <w:rPr>
          <w:b/>
        </w:rPr>
        <w:t>Перечень должностей и диапазоны должностных окладов прочего персонала</w:t>
      </w:r>
      <w:r w:rsidR="008F7558" w:rsidRPr="00C92772">
        <w:rPr>
          <w:b/>
        </w:rPr>
        <w:t xml:space="preserve"> и младшего персонала</w:t>
      </w:r>
    </w:p>
    <w:p w:rsidR="00554AD4" w:rsidRPr="00C92772" w:rsidRDefault="00554AD4" w:rsidP="00554AD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819"/>
        <w:gridCol w:w="2268"/>
        <w:gridCol w:w="2375"/>
      </w:tblGrid>
      <w:tr w:rsidR="00554AD4" w:rsidRPr="00C92772" w:rsidTr="00554AD4">
        <w:tc>
          <w:tcPr>
            <w:tcW w:w="534" w:type="dxa"/>
            <w:vMerge w:val="restart"/>
          </w:tcPr>
          <w:p w:rsidR="00554AD4" w:rsidRPr="00C92772" w:rsidRDefault="00554AD4" w:rsidP="00E74A31"/>
        </w:tc>
        <w:tc>
          <w:tcPr>
            <w:tcW w:w="4819" w:type="dxa"/>
            <w:vMerge w:val="restart"/>
          </w:tcPr>
          <w:p w:rsidR="00554AD4" w:rsidRPr="00C92772" w:rsidRDefault="00554AD4" w:rsidP="00554AD4">
            <w:pPr>
              <w:jc w:val="center"/>
            </w:pPr>
            <w:r w:rsidRPr="00C92772">
              <w:t>Наименование должности</w:t>
            </w:r>
          </w:p>
          <w:p w:rsidR="00554AD4" w:rsidRPr="00C92772" w:rsidRDefault="00554AD4" w:rsidP="00E74A31"/>
        </w:tc>
        <w:tc>
          <w:tcPr>
            <w:tcW w:w="4643" w:type="dxa"/>
            <w:gridSpan w:val="2"/>
          </w:tcPr>
          <w:p w:rsidR="00554AD4" w:rsidRPr="00C92772" w:rsidRDefault="00554AD4" w:rsidP="00554AD4">
            <w:pPr>
              <w:jc w:val="center"/>
            </w:pPr>
            <w:r w:rsidRPr="00C92772">
              <w:t>Уровни должностного оклада* (тенге)</w:t>
            </w:r>
          </w:p>
          <w:p w:rsidR="00554AD4" w:rsidRPr="00C92772" w:rsidRDefault="00554AD4" w:rsidP="00E74A31"/>
        </w:tc>
      </w:tr>
      <w:tr w:rsidR="00554AD4" w:rsidRPr="00C92772" w:rsidTr="00554AD4">
        <w:tc>
          <w:tcPr>
            <w:tcW w:w="534" w:type="dxa"/>
            <w:vMerge/>
          </w:tcPr>
          <w:p w:rsidR="00554AD4" w:rsidRPr="00C92772" w:rsidRDefault="00554AD4" w:rsidP="00E74A31"/>
        </w:tc>
        <w:tc>
          <w:tcPr>
            <w:tcW w:w="4819" w:type="dxa"/>
            <w:vMerge/>
          </w:tcPr>
          <w:p w:rsidR="00554AD4" w:rsidRPr="00C92772" w:rsidRDefault="00554AD4" w:rsidP="00E74A31"/>
        </w:tc>
        <w:tc>
          <w:tcPr>
            <w:tcW w:w="2268" w:type="dxa"/>
          </w:tcPr>
          <w:p w:rsidR="00554AD4" w:rsidRPr="00C92772" w:rsidRDefault="00554AD4" w:rsidP="00554AD4">
            <w:pPr>
              <w:jc w:val="center"/>
            </w:pPr>
            <w:r w:rsidRPr="00C92772">
              <w:t>Минимальный</w:t>
            </w:r>
            <w:r w:rsidR="00D92181" w:rsidRPr="00C92772">
              <w:t xml:space="preserve"> </w:t>
            </w:r>
          </w:p>
        </w:tc>
        <w:tc>
          <w:tcPr>
            <w:tcW w:w="2375" w:type="dxa"/>
          </w:tcPr>
          <w:p w:rsidR="00554AD4" w:rsidRPr="00C92772" w:rsidRDefault="00554AD4" w:rsidP="00554AD4">
            <w:pPr>
              <w:jc w:val="center"/>
            </w:pPr>
            <w:r w:rsidRPr="00C92772">
              <w:t>Максимальный</w:t>
            </w:r>
            <w:r w:rsidR="00D92181" w:rsidRPr="00C92772">
              <w:t xml:space="preserve"> </w:t>
            </w:r>
          </w:p>
        </w:tc>
      </w:tr>
      <w:tr w:rsidR="000F1B0E" w:rsidRPr="00C92772" w:rsidTr="00237639">
        <w:tc>
          <w:tcPr>
            <w:tcW w:w="534" w:type="dxa"/>
          </w:tcPr>
          <w:p w:rsidR="000F1B0E" w:rsidRPr="00C92772" w:rsidRDefault="000F1B0E" w:rsidP="00E74A31">
            <w:r w:rsidRPr="00C92772">
              <w:t>1</w:t>
            </w:r>
          </w:p>
        </w:tc>
        <w:tc>
          <w:tcPr>
            <w:tcW w:w="4819" w:type="dxa"/>
            <w:vAlign w:val="bottom"/>
          </w:tcPr>
          <w:p w:rsidR="000F1B0E" w:rsidRPr="00C92772" w:rsidRDefault="000F1B0E" w:rsidP="00237639">
            <w:r w:rsidRPr="00C92772">
              <w:t xml:space="preserve">Водитель </w:t>
            </w:r>
            <w:r w:rsidR="008F7558" w:rsidRPr="00C92772">
              <w:t xml:space="preserve"> санитарного  транспорта</w:t>
            </w:r>
          </w:p>
        </w:tc>
        <w:tc>
          <w:tcPr>
            <w:tcW w:w="2268" w:type="dxa"/>
          </w:tcPr>
          <w:p w:rsidR="000F1B0E" w:rsidRPr="00C92772" w:rsidRDefault="000F1B0E" w:rsidP="00E74A31"/>
        </w:tc>
        <w:tc>
          <w:tcPr>
            <w:tcW w:w="2375" w:type="dxa"/>
          </w:tcPr>
          <w:p w:rsidR="000F1B0E" w:rsidRPr="00C92772" w:rsidRDefault="000F1B0E" w:rsidP="00E74A31"/>
        </w:tc>
      </w:tr>
      <w:tr w:rsidR="000F1B0E" w:rsidRPr="00C92772" w:rsidTr="00237639">
        <w:tc>
          <w:tcPr>
            <w:tcW w:w="534" w:type="dxa"/>
          </w:tcPr>
          <w:p w:rsidR="000F1B0E" w:rsidRPr="00C92772" w:rsidRDefault="000F1B0E" w:rsidP="00E74A31">
            <w:r w:rsidRPr="00C92772">
              <w:t>2</w:t>
            </w:r>
          </w:p>
        </w:tc>
        <w:tc>
          <w:tcPr>
            <w:tcW w:w="4819" w:type="dxa"/>
            <w:vAlign w:val="bottom"/>
          </w:tcPr>
          <w:p w:rsidR="000F1B0E" w:rsidRPr="00C92772" w:rsidRDefault="000F1B0E" w:rsidP="00237639">
            <w:r w:rsidRPr="00C92772">
              <w:t xml:space="preserve">Гардеробщик </w:t>
            </w:r>
          </w:p>
        </w:tc>
        <w:tc>
          <w:tcPr>
            <w:tcW w:w="2268" w:type="dxa"/>
          </w:tcPr>
          <w:p w:rsidR="000F1B0E" w:rsidRPr="00C92772" w:rsidRDefault="000F1B0E" w:rsidP="00E74A31"/>
        </w:tc>
        <w:tc>
          <w:tcPr>
            <w:tcW w:w="2375" w:type="dxa"/>
          </w:tcPr>
          <w:p w:rsidR="000F1B0E" w:rsidRPr="00C92772" w:rsidRDefault="000F1B0E" w:rsidP="00E74A31"/>
        </w:tc>
      </w:tr>
      <w:tr w:rsidR="000F1B0E" w:rsidRPr="00C92772" w:rsidTr="00237639">
        <w:tc>
          <w:tcPr>
            <w:tcW w:w="534" w:type="dxa"/>
          </w:tcPr>
          <w:p w:rsidR="000F1B0E" w:rsidRPr="00C92772" w:rsidRDefault="000F1B0E" w:rsidP="00E74A31">
            <w:r w:rsidRPr="00C92772">
              <w:t>3</w:t>
            </w:r>
          </w:p>
        </w:tc>
        <w:tc>
          <w:tcPr>
            <w:tcW w:w="4819" w:type="dxa"/>
            <w:vAlign w:val="bottom"/>
          </w:tcPr>
          <w:p w:rsidR="000F1B0E" w:rsidRPr="00C92772" w:rsidRDefault="000F1B0E" w:rsidP="00237639">
            <w:r w:rsidRPr="00C92772">
              <w:t>Электромонтер по обслуживанию электрооборудования</w:t>
            </w:r>
          </w:p>
        </w:tc>
        <w:tc>
          <w:tcPr>
            <w:tcW w:w="2268" w:type="dxa"/>
          </w:tcPr>
          <w:p w:rsidR="000F1B0E" w:rsidRPr="00C92772" w:rsidRDefault="000F1B0E" w:rsidP="00E74A31"/>
        </w:tc>
        <w:tc>
          <w:tcPr>
            <w:tcW w:w="2375" w:type="dxa"/>
          </w:tcPr>
          <w:p w:rsidR="000F1B0E" w:rsidRPr="00C92772" w:rsidRDefault="000F1B0E" w:rsidP="00E74A31"/>
        </w:tc>
      </w:tr>
      <w:tr w:rsidR="000F1B0E" w:rsidRPr="00C92772" w:rsidTr="00237639">
        <w:tc>
          <w:tcPr>
            <w:tcW w:w="534" w:type="dxa"/>
          </w:tcPr>
          <w:p w:rsidR="000F1B0E" w:rsidRPr="00C92772" w:rsidRDefault="00DB48A0" w:rsidP="00E74A31">
            <w:r w:rsidRPr="00C92772">
              <w:t>4</w:t>
            </w:r>
          </w:p>
        </w:tc>
        <w:tc>
          <w:tcPr>
            <w:tcW w:w="4819" w:type="dxa"/>
            <w:vAlign w:val="bottom"/>
          </w:tcPr>
          <w:p w:rsidR="000F1B0E" w:rsidRPr="00C92772" w:rsidRDefault="000F1B0E" w:rsidP="00237639">
            <w:r w:rsidRPr="00C92772">
              <w:t>Машинист по стирке белья</w:t>
            </w:r>
          </w:p>
        </w:tc>
        <w:tc>
          <w:tcPr>
            <w:tcW w:w="2268" w:type="dxa"/>
          </w:tcPr>
          <w:p w:rsidR="000F1B0E" w:rsidRPr="00C92772" w:rsidRDefault="000F1B0E" w:rsidP="00E74A31"/>
        </w:tc>
        <w:tc>
          <w:tcPr>
            <w:tcW w:w="2375" w:type="dxa"/>
          </w:tcPr>
          <w:p w:rsidR="000F1B0E" w:rsidRPr="00C92772" w:rsidRDefault="000F1B0E" w:rsidP="00E74A31"/>
        </w:tc>
      </w:tr>
      <w:tr w:rsidR="000F1B0E" w:rsidRPr="00C92772" w:rsidTr="00554AD4">
        <w:tc>
          <w:tcPr>
            <w:tcW w:w="534" w:type="dxa"/>
          </w:tcPr>
          <w:p w:rsidR="000F1B0E" w:rsidRPr="00C92772" w:rsidRDefault="00DB48A0" w:rsidP="00E74A31">
            <w:r w:rsidRPr="00C92772">
              <w:t>5</w:t>
            </w:r>
          </w:p>
        </w:tc>
        <w:tc>
          <w:tcPr>
            <w:tcW w:w="4819" w:type="dxa"/>
          </w:tcPr>
          <w:p w:rsidR="000F1B0E" w:rsidRPr="00C92772" w:rsidRDefault="000F1B0E" w:rsidP="00237639">
            <w:r w:rsidRPr="00C92772">
              <w:t xml:space="preserve">Рабочий по обслуживанию и текущему ремонту зданий, сооружений и </w:t>
            </w:r>
            <w:r w:rsidRPr="00C92772">
              <w:lastRenderedPageBreak/>
              <w:t>оборудования</w:t>
            </w:r>
          </w:p>
        </w:tc>
        <w:tc>
          <w:tcPr>
            <w:tcW w:w="2268" w:type="dxa"/>
          </w:tcPr>
          <w:p w:rsidR="000F1B0E" w:rsidRPr="00C92772" w:rsidRDefault="000F1B0E" w:rsidP="00E74A31"/>
        </w:tc>
        <w:tc>
          <w:tcPr>
            <w:tcW w:w="2375" w:type="dxa"/>
          </w:tcPr>
          <w:p w:rsidR="000F1B0E" w:rsidRPr="00C92772" w:rsidRDefault="000F1B0E" w:rsidP="00E74A31"/>
        </w:tc>
      </w:tr>
      <w:tr w:rsidR="000F1B0E" w:rsidRPr="00C92772" w:rsidTr="00237639">
        <w:tc>
          <w:tcPr>
            <w:tcW w:w="534" w:type="dxa"/>
          </w:tcPr>
          <w:p w:rsidR="000F1B0E" w:rsidRPr="00C92772" w:rsidRDefault="00DB48A0" w:rsidP="00E74A31">
            <w:r w:rsidRPr="00C92772">
              <w:lastRenderedPageBreak/>
              <w:t>6</w:t>
            </w:r>
          </w:p>
        </w:tc>
        <w:tc>
          <w:tcPr>
            <w:tcW w:w="4819" w:type="dxa"/>
            <w:vAlign w:val="bottom"/>
          </w:tcPr>
          <w:p w:rsidR="000F1B0E" w:rsidRPr="00C92772" w:rsidRDefault="000F1B0E" w:rsidP="00237639">
            <w:r w:rsidRPr="00C92772">
              <w:t>Уборщик служебных помещений</w:t>
            </w:r>
          </w:p>
        </w:tc>
        <w:tc>
          <w:tcPr>
            <w:tcW w:w="2268" w:type="dxa"/>
          </w:tcPr>
          <w:p w:rsidR="000F1B0E" w:rsidRPr="00C92772" w:rsidRDefault="000F1B0E" w:rsidP="00E74A31"/>
        </w:tc>
        <w:tc>
          <w:tcPr>
            <w:tcW w:w="2375" w:type="dxa"/>
          </w:tcPr>
          <w:p w:rsidR="000F1B0E" w:rsidRPr="00C92772" w:rsidRDefault="000F1B0E" w:rsidP="00E74A31"/>
        </w:tc>
      </w:tr>
      <w:tr w:rsidR="000F1B0E" w:rsidRPr="00C92772" w:rsidTr="00237639">
        <w:tc>
          <w:tcPr>
            <w:tcW w:w="534" w:type="dxa"/>
          </w:tcPr>
          <w:p w:rsidR="000F1B0E" w:rsidRPr="00C92772" w:rsidRDefault="00DB48A0" w:rsidP="00E74A31">
            <w:r w:rsidRPr="00C92772">
              <w:t>7</w:t>
            </w:r>
          </w:p>
        </w:tc>
        <w:tc>
          <w:tcPr>
            <w:tcW w:w="4819" w:type="dxa"/>
            <w:vAlign w:val="bottom"/>
          </w:tcPr>
          <w:p w:rsidR="000F1B0E" w:rsidRPr="00C92772" w:rsidRDefault="000F1B0E" w:rsidP="00237639">
            <w:r w:rsidRPr="00C92772">
              <w:t xml:space="preserve">Сторож </w:t>
            </w:r>
          </w:p>
        </w:tc>
        <w:tc>
          <w:tcPr>
            <w:tcW w:w="2268" w:type="dxa"/>
          </w:tcPr>
          <w:p w:rsidR="000F1B0E" w:rsidRPr="00C92772" w:rsidRDefault="000F1B0E" w:rsidP="00E74A31"/>
        </w:tc>
        <w:tc>
          <w:tcPr>
            <w:tcW w:w="2375" w:type="dxa"/>
          </w:tcPr>
          <w:p w:rsidR="000F1B0E" w:rsidRPr="00C92772" w:rsidRDefault="000F1B0E" w:rsidP="00E74A31"/>
        </w:tc>
      </w:tr>
      <w:tr w:rsidR="008E23D9" w:rsidRPr="00C92772" w:rsidTr="00237639">
        <w:tc>
          <w:tcPr>
            <w:tcW w:w="534" w:type="dxa"/>
          </w:tcPr>
          <w:p w:rsidR="008E23D9" w:rsidRPr="00C92772" w:rsidRDefault="008E23D9" w:rsidP="00E74A31">
            <w:r w:rsidRPr="00C92772">
              <w:t>8</w:t>
            </w:r>
          </w:p>
        </w:tc>
        <w:tc>
          <w:tcPr>
            <w:tcW w:w="4819" w:type="dxa"/>
            <w:vAlign w:val="bottom"/>
          </w:tcPr>
          <w:p w:rsidR="008E23D9" w:rsidRPr="00C92772" w:rsidRDefault="008E23D9" w:rsidP="00237639">
            <w:r w:rsidRPr="00C92772">
              <w:t xml:space="preserve">Повар </w:t>
            </w:r>
            <w:r w:rsidR="00111521" w:rsidRPr="00C92772">
              <w:t>(4р)</w:t>
            </w:r>
          </w:p>
        </w:tc>
        <w:tc>
          <w:tcPr>
            <w:tcW w:w="2268" w:type="dxa"/>
          </w:tcPr>
          <w:p w:rsidR="008E23D9" w:rsidRPr="00C92772" w:rsidRDefault="008E23D9" w:rsidP="00E74A31"/>
        </w:tc>
        <w:tc>
          <w:tcPr>
            <w:tcW w:w="2375" w:type="dxa"/>
          </w:tcPr>
          <w:p w:rsidR="008E23D9" w:rsidRPr="00C92772" w:rsidRDefault="008E23D9" w:rsidP="00237639"/>
        </w:tc>
      </w:tr>
      <w:tr w:rsidR="008E23D9" w:rsidRPr="00C92772" w:rsidTr="00237639">
        <w:tc>
          <w:tcPr>
            <w:tcW w:w="534" w:type="dxa"/>
          </w:tcPr>
          <w:p w:rsidR="008E23D9" w:rsidRPr="00C92772" w:rsidRDefault="008E23D9" w:rsidP="00E74A31">
            <w:r w:rsidRPr="00C92772">
              <w:t>9</w:t>
            </w:r>
          </w:p>
        </w:tc>
        <w:tc>
          <w:tcPr>
            <w:tcW w:w="4819" w:type="dxa"/>
            <w:vAlign w:val="bottom"/>
          </w:tcPr>
          <w:p w:rsidR="008E23D9" w:rsidRPr="00C92772" w:rsidRDefault="008E23D9" w:rsidP="00237639">
            <w:r w:rsidRPr="00C92772">
              <w:t>Кухонный рабочий</w:t>
            </w:r>
          </w:p>
        </w:tc>
        <w:tc>
          <w:tcPr>
            <w:tcW w:w="2268" w:type="dxa"/>
          </w:tcPr>
          <w:p w:rsidR="008E23D9" w:rsidRPr="00C92772" w:rsidRDefault="008E23D9" w:rsidP="00E74A31"/>
        </w:tc>
        <w:tc>
          <w:tcPr>
            <w:tcW w:w="2375" w:type="dxa"/>
          </w:tcPr>
          <w:p w:rsidR="008E23D9" w:rsidRPr="00C92772" w:rsidRDefault="008E23D9" w:rsidP="00237639"/>
        </w:tc>
      </w:tr>
      <w:tr w:rsidR="008E23D9" w:rsidRPr="00C92772" w:rsidTr="00237639">
        <w:tc>
          <w:tcPr>
            <w:tcW w:w="534" w:type="dxa"/>
          </w:tcPr>
          <w:p w:rsidR="008E23D9" w:rsidRPr="00C92772" w:rsidRDefault="008E23D9" w:rsidP="00E74A31">
            <w:r w:rsidRPr="00C92772">
              <w:t>10</w:t>
            </w:r>
          </w:p>
        </w:tc>
        <w:tc>
          <w:tcPr>
            <w:tcW w:w="4819" w:type="dxa"/>
            <w:vAlign w:val="bottom"/>
          </w:tcPr>
          <w:p w:rsidR="008E23D9" w:rsidRPr="00C92772" w:rsidRDefault="008E23D9" w:rsidP="00237639">
            <w:r w:rsidRPr="00C92772">
              <w:t xml:space="preserve">Оператор котельной </w:t>
            </w:r>
          </w:p>
        </w:tc>
        <w:tc>
          <w:tcPr>
            <w:tcW w:w="2268" w:type="dxa"/>
          </w:tcPr>
          <w:p w:rsidR="008E23D9" w:rsidRPr="00C92772" w:rsidRDefault="008E23D9" w:rsidP="00E74A31"/>
        </w:tc>
        <w:tc>
          <w:tcPr>
            <w:tcW w:w="2375" w:type="dxa"/>
          </w:tcPr>
          <w:p w:rsidR="008E23D9" w:rsidRPr="00C92772" w:rsidRDefault="008E23D9" w:rsidP="00E74A31"/>
        </w:tc>
      </w:tr>
      <w:tr w:rsidR="008E23D9" w:rsidRPr="00C92772" w:rsidTr="00237639">
        <w:tc>
          <w:tcPr>
            <w:tcW w:w="534" w:type="dxa"/>
          </w:tcPr>
          <w:p w:rsidR="008E23D9" w:rsidRPr="00C92772" w:rsidRDefault="008E23D9" w:rsidP="00E74A31">
            <w:r w:rsidRPr="00C92772">
              <w:t>11</w:t>
            </w:r>
          </w:p>
        </w:tc>
        <w:tc>
          <w:tcPr>
            <w:tcW w:w="4819" w:type="dxa"/>
          </w:tcPr>
          <w:p w:rsidR="008E23D9" w:rsidRPr="00C92772" w:rsidRDefault="008E23D9" w:rsidP="00237639">
            <w:r w:rsidRPr="00C92772">
              <w:t>Водитель легкового  транспорта</w:t>
            </w:r>
          </w:p>
        </w:tc>
        <w:tc>
          <w:tcPr>
            <w:tcW w:w="2268" w:type="dxa"/>
          </w:tcPr>
          <w:p w:rsidR="008E23D9" w:rsidRPr="00C92772" w:rsidRDefault="008E23D9" w:rsidP="00237639"/>
        </w:tc>
        <w:tc>
          <w:tcPr>
            <w:tcW w:w="2375" w:type="dxa"/>
          </w:tcPr>
          <w:p w:rsidR="008E23D9" w:rsidRPr="00C92772" w:rsidRDefault="008E23D9" w:rsidP="00237639"/>
        </w:tc>
      </w:tr>
      <w:tr w:rsidR="008E23D9" w:rsidRPr="00C92772" w:rsidTr="00237639">
        <w:tc>
          <w:tcPr>
            <w:tcW w:w="534" w:type="dxa"/>
          </w:tcPr>
          <w:p w:rsidR="008E23D9" w:rsidRPr="00C92772" w:rsidRDefault="008E23D9" w:rsidP="00E74A31">
            <w:r w:rsidRPr="00C92772">
              <w:t>12</w:t>
            </w:r>
          </w:p>
        </w:tc>
        <w:tc>
          <w:tcPr>
            <w:tcW w:w="4819" w:type="dxa"/>
          </w:tcPr>
          <w:p w:rsidR="008E23D9" w:rsidRPr="00C92772" w:rsidRDefault="008E23D9" w:rsidP="00237639">
            <w:r w:rsidRPr="00C92772">
              <w:t xml:space="preserve">Сторож поликлиники </w:t>
            </w:r>
          </w:p>
        </w:tc>
        <w:tc>
          <w:tcPr>
            <w:tcW w:w="2268" w:type="dxa"/>
          </w:tcPr>
          <w:p w:rsidR="008E23D9" w:rsidRPr="00C92772" w:rsidRDefault="008E23D9" w:rsidP="00E74A31"/>
        </w:tc>
        <w:tc>
          <w:tcPr>
            <w:tcW w:w="2375" w:type="dxa"/>
          </w:tcPr>
          <w:p w:rsidR="008E23D9" w:rsidRPr="00C92772" w:rsidRDefault="008E23D9" w:rsidP="00E74A31"/>
        </w:tc>
      </w:tr>
      <w:tr w:rsidR="008E23D9" w:rsidRPr="00C92772" w:rsidTr="00237639">
        <w:tc>
          <w:tcPr>
            <w:tcW w:w="534" w:type="dxa"/>
          </w:tcPr>
          <w:p w:rsidR="008E23D9" w:rsidRPr="00C92772" w:rsidRDefault="008E23D9" w:rsidP="00E74A31">
            <w:r w:rsidRPr="00C92772">
              <w:t>14</w:t>
            </w:r>
          </w:p>
        </w:tc>
        <w:tc>
          <w:tcPr>
            <w:tcW w:w="4819" w:type="dxa"/>
          </w:tcPr>
          <w:p w:rsidR="008E23D9" w:rsidRPr="00C92772" w:rsidRDefault="008E23D9" w:rsidP="00237639">
            <w:r w:rsidRPr="00C92772">
              <w:t>Медрегистратор</w:t>
            </w:r>
          </w:p>
        </w:tc>
        <w:tc>
          <w:tcPr>
            <w:tcW w:w="2268" w:type="dxa"/>
          </w:tcPr>
          <w:p w:rsidR="008E23D9" w:rsidRPr="00C92772" w:rsidRDefault="008E23D9" w:rsidP="00E74A31"/>
        </w:tc>
        <w:tc>
          <w:tcPr>
            <w:tcW w:w="2375" w:type="dxa"/>
          </w:tcPr>
          <w:p w:rsidR="008E23D9" w:rsidRPr="00C92772" w:rsidRDefault="008E23D9" w:rsidP="00E74A31"/>
        </w:tc>
      </w:tr>
      <w:tr w:rsidR="008E23D9" w:rsidRPr="00C92772" w:rsidTr="00237639">
        <w:tc>
          <w:tcPr>
            <w:tcW w:w="534" w:type="dxa"/>
          </w:tcPr>
          <w:p w:rsidR="008E23D9" w:rsidRPr="00C92772" w:rsidRDefault="008E23D9" w:rsidP="00E74A31">
            <w:r w:rsidRPr="00C92772">
              <w:t>14</w:t>
            </w:r>
          </w:p>
        </w:tc>
        <w:tc>
          <w:tcPr>
            <w:tcW w:w="4819" w:type="dxa"/>
          </w:tcPr>
          <w:p w:rsidR="008E23D9" w:rsidRPr="00C92772" w:rsidRDefault="008E23D9" w:rsidP="00237639">
            <w:r w:rsidRPr="00C92772">
              <w:t xml:space="preserve"> Оператор ЭВМ</w:t>
            </w:r>
          </w:p>
        </w:tc>
        <w:tc>
          <w:tcPr>
            <w:tcW w:w="2268" w:type="dxa"/>
          </w:tcPr>
          <w:p w:rsidR="008E23D9" w:rsidRPr="00C92772" w:rsidRDefault="008E23D9" w:rsidP="00E74A31"/>
        </w:tc>
        <w:tc>
          <w:tcPr>
            <w:tcW w:w="2375" w:type="dxa"/>
          </w:tcPr>
          <w:p w:rsidR="008E23D9" w:rsidRPr="00C92772" w:rsidRDefault="008E23D9" w:rsidP="00E74A31"/>
        </w:tc>
      </w:tr>
      <w:tr w:rsidR="008E23D9" w:rsidRPr="00C92772" w:rsidTr="00237639">
        <w:tc>
          <w:tcPr>
            <w:tcW w:w="534" w:type="dxa"/>
          </w:tcPr>
          <w:p w:rsidR="008E23D9" w:rsidRPr="00C92772" w:rsidRDefault="008E23D9" w:rsidP="00E74A31">
            <w:r w:rsidRPr="00C92772">
              <w:t>15</w:t>
            </w:r>
          </w:p>
        </w:tc>
        <w:tc>
          <w:tcPr>
            <w:tcW w:w="4819" w:type="dxa"/>
          </w:tcPr>
          <w:p w:rsidR="008E23D9" w:rsidRPr="00C92772" w:rsidRDefault="008E23D9" w:rsidP="00237639">
            <w:r w:rsidRPr="00C92772">
              <w:t>Истопник</w:t>
            </w:r>
          </w:p>
        </w:tc>
        <w:tc>
          <w:tcPr>
            <w:tcW w:w="2268" w:type="dxa"/>
          </w:tcPr>
          <w:p w:rsidR="008E23D9" w:rsidRPr="00C92772" w:rsidRDefault="008E23D9" w:rsidP="00E74A31"/>
        </w:tc>
        <w:tc>
          <w:tcPr>
            <w:tcW w:w="2375" w:type="dxa"/>
          </w:tcPr>
          <w:p w:rsidR="008E23D9" w:rsidRPr="00C92772" w:rsidRDefault="008E23D9" w:rsidP="00E74A31"/>
        </w:tc>
      </w:tr>
      <w:tr w:rsidR="008E23D9" w:rsidRPr="00C92772" w:rsidTr="00237639">
        <w:tc>
          <w:tcPr>
            <w:tcW w:w="534" w:type="dxa"/>
          </w:tcPr>
          <w:p w:rsidR="008E23D9" w:rsidRPr="00C92772" w:rsidRDefault="008E23D9" w:rsidP="00E74A31">
            <w:r w:rsidRPr="00C92772">
              <w:t>16</w:t>
            </w:r>
          </w:p>
        </w:tc>
        <w:tc>
          <w:tcPr>
            <w:tcW w:w="4819" w:type="dxa"/>
          </w:tcPr>
          <w:p w:rsidR="008E23D9" w:rsidRPr="00C92772" w:rsidRDefault="008E23D9" w:rsidP="00237639">
            <w:r w:rsidRPr="00C92772">
              <w:t>Сантехник внутренних санитарно-технических системы и оборудования</w:t>
            </w:r>
          </w:p>
        </w:tc>
        <w:tc>
          <w:tcPr>
            <w:tcW w:w="2268" w:type="dxa"/>
          </w:tcPr>
          <w:p w:rsidR="00F257E6" w:rsidRPr="00C92772" w:rsidRDefault="00F257E6" w:rsidP="00E74A31"/>
        </w:tc>
        <w:tc>
          <w:tcPr>
            <w:tcW w:w="2375" w:type="dxa"/>
          </w:tcPr>
          <w:p w:rsidR="008E23D9" w:rsidRPr="00C92772" w:rsidRDefault="008E23D9" w:rsidP="00E74A31"/>
        </w:tc>
      </w:tr>
      <w:tr w:rsidR="008E23D9" w:rsidRPr="00C92772" w:rsidTr="00237639">
        <w:tc>
          <w:tcPr>
            <w:tcW w:w="534" w:type="dxa"/>
          </w:tcPr>
          <w:p w:rsidR="008E23D9" w:rsidRPr="00C92772" w:rsidRDefault="008E23D9" w:rsidP="00E74A31">
            <w:r w:rsidRPr="00C92772">
              <w:t>17</w:t>
            </w:r>
          </w:p>
        </w:tc>
        <w:tc>
          <w:tcPr>
            <w:tcW w:w="4819" w:type="dxa"/>
          </w:tcPr>
          <w:p w:rsidR="008E23D9" w:rsidRPr="00C92772" w:rsidRDefault="008E23D9" w:rsidP="00237639">
            <w:r w:rsidRPr="00C92772">
              <w:t>Сестра - хозяйка</w:t>
            </w:r>
          </w:p>
        </w:tc>
        <w:tc>
          <w:tcPr>
            <w:tcW w:w="2268" w:type="dxa"/>
          </w:tcPr>
          <w:p w:rsidR="008E23D9" w:rsidRPr="00C92772" w:rsidRDefault="008E23D9" w:rsidP="00E74A31"/>
        </w:tc>
        <w:tc>
          <w:tcPr>
            <w:tcW w:w="2375" w:type="dxa"/>
          </w:tcPr>
          <w:p w:rsidR="008E23D9" w:rsidRPr="00C92772" w:rsidRDefault="008E23D9" w:rsidP="00E74A31"/>
        </w:tc>
      </w:tr>
      <w:tr w:rsidR="008E23D9" w:rsidRPr="00C92772" w:rsidTr="00237639">
        <w:tc>
          <w:tcPr>
            <w:tcW w:w="534" w:type="dxa"/>
          </w:tcPr>
          <w:p w:rsidR="008E23D9" w:rsidRPr="00C92772" w:rsidRDefault="008E23D9" w:rsidP="00E74A31">
            <w:r w:rsidRPr="00C92772">
              <w:t>18</w:t>
            </w:r>
          </w:p>
        </w:tc>
        <w:tc>
          <w:tcPr>
            <w:tcW w:w="4819" w:type="dxa"/>
          </w:tcPr>
          <w:p w:rsidR="008E23D9" w:rsidRPr="00C92772" w:rsidRDefault="008E23D9" w:rsidP="00237639">
            <w:r w:rsidRPr="00C92772">
              <w:t xml:space="preserve">Санитарка </w:t>
            </w:r>
          </w:p>
        </w:tc>
        <w:tc>
          <w:tcPr>
            <w:tcW w:w="2268" w:type="dxa"/>
          </w:tcPr>
          <w:p w:rsidR="008E23D9" w:rsidRPr="00C92772" w:rsidRDefault="008E23D9" w:rsidP="00E74A31"/>
        </w:tc>
        <w:tc>
          <w:tcPr>
            <w:tcW w:w="2375" w:type="dxa"/>
          </w:tcPr>
          <w:p w:rsidR="008E23D9" w:rsidRPr="00C92772" w:rsidRDefault="008E23D9" w:rsidP="00E74A31"/>
        </w:tc>
      </w:tr>
    </w:tbl>
    <w:p w:rsidR="00554AD4" w:rsidRPr="00C92772" w:rsidRDefault="00554AD4" w:rsidP="00554AD4"/>
    <w:p w:rsidR="00554AD4" w:rsidRPr="00C92772" w:rsidRDefault="00554AD4" w:rsidP="00554AD4">
      <w:r w:rsidRPr="00C92772">
        <w:t>* - устанавливается квалификационной комиссией;</w:t>
      </w:r>
    </w:p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>
      <w:pPr>
        <w:ind w:left="5954"/>
      </w:pPr>
    </w:p>
    <w:p w:rsidR="006946B7" w:rsidRDefault="006946B7" w:rsidP="00554AD4">
      <w:pPr>
        <w:ind w:left="5954"/>
      </w:pPr>
    </w:p>
    <w:p w:rsidR="006946B7" w:rsidRDefault="006946B7" w:rsidP="00554AD4">
      <w:pPr>
        <w:ind w:left="5954"/>
      </w:pPr>
    </w:p>
    <w:p w:rsidR="00554AD4" w:rsidRPr="00C92772" w:rsidRDefault="00554AD4" w:rsidP="00554AD4">
      <w:pPr>
        <w:ind w:left="5954"/>
      </w:pPr>
      <w:r w:rsidRPr="00C92772">
        <w:t>Приложение №5 к Положению</w:t>
      </w:r>
    </w:p>
    <w:p w:rsidR="00554AD4" w:rsidRPr="00C92772" w:rsidRDefault="00554AD4" w:rsidP="00554AD4">
      <w:pPr>
        <w:ind w:left="5954"/>
      </w:pPr>
      <w:r w:rsidRPr="00C92772">
        <w:t>об оплате труда и мотивации работников</w:t>
      </w:r>
    </w:p>
    <w:p w:rsidR="00554AD4" w:rsidRPr="00C92772" w:rsidRDefault="00554AD4" w:rsidP="00554AD4">
      <w:pPr>
        <w:ind w:left="5954"/>
      </w:pPr>
      <w:r w:rsidRPr="00C92772">
        <w:rPr>
          <w:lang w:val="kk-KZ"/>
        </w:rPr>
        <w:t xml:space="preserve">ГКП на ПХВ </w:t>
      </w:r>
      <w:r w:rsidR="007C0F76" w:rsidRPr="00C92772">
        <w:t xml:space="preserve">«  </w:t>
      </w:r>
      <w:r w:rsidRPr="00C92772">
        <w:t xml:space="preserve"> центральная районная больница»</w:t>
      </w:r>
    </w:p>
    <w:p w:rsidR="00554AD4" w:rsidRPr="00C92772" w:rsidRDefault="00554AD4" w:rsidP="00554AD4">
      <w:pPr>
        <w:ind w:left="5954"/>
        <w:rPr>
          <w:lang w:val="kk-KZ"/>
        </w:rPr>
      </w:pPr>
      <w:r w:rsidRPr="00C92772">
        <w:t xml:space="preserve"> при </w:t>
      </w:r>
      <w:r w:rsidRPr="00C92772">
        <w:rPr>
          <w:lang w:val="kk-KZ"/>
        </w:rPr>
        <w:t>управлении здравоохранения</w:t>
      </w:r>
    </w:p>
    <w:p w:rsidR="00554AD4" w:rsidRPr="00C92772" w:rsidRDefault="00554AD4" w:rsidP="00554AD4">
      <w:pPr>
        <w:tabs>
          <w:tab w:val="left" w:pos="8939"/>
        </w:tabs>
        <w:ind w:left="5954"/>
        <w:rPr>
          <w:lang w:val="kk-KZ"/>
        </w:rPr>
      </w:pPr>
      <w:r w:rsidRPr="00C92772">
        <w:rPr>
          <w:lang w:val="kk-KZ"/>
        </w:rPr>
        <w:t xml:space="preserve"> Акмолинской области</w:t>
      </w:r>
      <w:r w:rsidRPr="00C92772">
        <w:rPr>
          <w:lang w:val="kk-KZ"/>
        </w:rPr>
        <w:tab/>
      </w:r>
    </w:p>
    <w:p w:rsidR="00554AD4" w:rsidRPr="00C92772" w:rsidRDefault="00554AD4" w:rsidP="00554AD4">
      <w:pPr>
        <w:rPr>
          <w:lang w:val="kk-KZ"/>
        </w:rPr>
      </w:pPr>
    </w:p>
    <w:p w:rsidR="00554AD4" w:rsidRPr="00C92772" w:rsidRDefault="00554AD4" w:rsidP="00554AD4">
      <w:pPr>
        <w:jc w:val="center"/>
        <w:rPr>
          <w:b/>
        </w:rPr>
      </w:pPr>
      <w:r w:rsidRPr="00C92772">
        <w:rPr>
          <w:b/>
        </w:rPr>
        <w:lastRenderedPageBreak/>
        <w:t>Перечень должностей и диапазоны должностных окладов административно-управленческого персонала</w:t>
      </w:r>
    </w:p>
    <w:tbl>
      <w:tblPr>
        <w:tblW w:w="102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245"/>
        <w:gridCol w:w="2160"/>
        <w:gridCol w:w="2126"/>
        <w:gridCol w:w="34"/>
      </w:tblGrid>
      <w:tr w:rsidR="00CA61A0" w:rsidRPr="00C92772" w:rsidTr="00CA61A0">
        <w:trPr>
          <w:gridAfter w:val="1"/>
          <w:wAfter w:w="34" w:type="dxa"/>
          <w:trHeight w:val="679"/>
        </w:trPr>
        <w:tc>
          <w:tcPr>
            <w:tcW w:w="675" w:type="dxa"/>
          </w:tcPr>
          <w:p w:rsidR="00CA61A0" w:rsidRPr="00C92772" w:rsidRDefault="00CA61A0" w:rsidP="00E74A31"/>
        </w:tc>
        <w:tc>
          <w:tcPr>
            <w:tcW w:w="5245" w:type="dxa"/>
          </w:tcPr>
          <w:p w:rsidR="00CA61A0" w:rsidRPr="00C92772" w:rsidRDefault="00CA61A0" w:rsidP="00FA6562">
            <w:pPr>
              <w:jc w:val="center"/>
            </w:pPr>
            <w:r w:rsidRPr="00C92772">
              <w:t>Наименование должностей</w:t>
            </w:r>
          </w:p>
        </w:tc>
        <w:tc>
          <w:tcPr>
            <w:tcW w:w="4286" w:type="dxa"/>
            <w:gridSpan w:val="2"/>
          </w:tcPr>
          <w:p w:rsidR="00CA61A0" w:rsidRPr="00C92772" w:rsidRDefault="00CA61A0" w:rsidP="00237639">
            <w:pPr>
              <w:jc w:val="center"/>
            </w:pPr>
            <w:r w:rsidRPr="00C92772">
              <w:t>Уровни должностного оклада* (тенге)</w:t>
            </w:r>
          </w:p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/>
        </w:tc>
        <w:tc>
          <w:tcPr>
            <w:tcW w:w="5245" w:type="dxa"/>
          </w:tcPr>
          <w:p w:rsidR="00CA61A0" w:rsidRPr="00C92772" w:rsidRDefault="00CA61A0" w:rsidP="00B57CF5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CA61A0" w:rsidRPr="00C92772" w:rsidRDefault="00CA61A0" w:rsidP="00237639">
            <w:pPr>
              <w:jc w:val="center"/>
            </w:pPr>
            <w:r w:rsidRPr="00C92772">
              <w:t>Минимальный</w:t>
            </w:r>
          </w:p>
        </w:tc>
        <w:tc>
          <w:tcPr>
            <w:tcW w:w="2126" w:type="dxa"/>
          </w:tcPr>
          <w:p w:rsidR="00CA61A0" w:rsidRPr="00C92772" w:rsidRDefault="00CA61A0" w:rsidP="00237639">
            <w:pPr>
              <w:jc w:val="center"/>
            </w:pPr>
            <w:r w:rsidRPr="00C92772">
              <w:t>Максимальный</w:t>
            </w:r>
          </w:p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1</w:t>
            </w:r>
          </w:p>
        </w:tc>
        <w:tc>
          <w:tcPr>
            <w:tcW w:w="5245" w:type="dxa"/>
          </w:tcPr>
          <w:p w:rsidR="00CA61A0" w:rsidRPr="00C92772" w:rsidRDefault="00CA61A0" w:rsidP="00B57CF5">
            <w:pPr>
              <w:rPr>
                <w:color w:val="000000"/>
              </w:rPr>
            </w:pPr>
            <w:r w:rsidRPr="00C92772">
              <w:rPr>
                <w:color w:val="000000"/>
              </w:rPr>
              <w:t>Главный врач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2</w:t>
            </w:r>
          </w:p>
        </w:tc>
        <w:tc>
          <w:tcPr>
            <w:tcW w:w="5245" w:type="dxa"/>
          </w:tcPr>
          <w:p w:rsidR="00CA61A0" w:rsidRPr="00C92772" w:rsidRDefault="00631029" w:rsidP="00B57CF5">
            <w:pPr>
              <w:rPr>
                <w:color w:val="000000"/>
              </w:rPr>
            </w:pPr>
            <w:r w:rsidRPr="00C92772">
              <w:rPr>
                <w:color w:val="000000"/>
              </w:rPr>
              <w:t>Заместитель</w:t>
            </w:r>
            <w:r w:rsidR="00CA61A0" w:rsidRPr="00C92772">
              <w:rPr>
                <w:color w:val="000000"/>
              </w:rPr>
              <w:t xml:space="preserve"> главного врача по </w:t>
            </w:r>
            <w:r w:rsidR="00670DE3">
              <w:rPr>
                <w:color w:val="000000"/>
              </w:rPr>
              <w:t>ОМР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3</w:t>
            </w:r>
          </w:p>
        </w:tc>
        <w:tc>
          <w:tcPr>
            <w:tcW w:w="5245" w:type="dxa"/>
            <w:vAlign w:val="bottom"/>
          </w:tcPr>
          <w:p w:rsidR="00CA61A0" w:rsidRPr="00C92772" w:rsidRDefault="00CA61A0" w:rsidP="00631029">
            <w:pPr>
              <w:rPr>
                <w:color w:val="000000"/>
              </w:rPr>
            </w:pPr>
            <w:r w:rsidRPr="00C92772">
              <w:rPr>
                <w:color w:val="000000"/>
              </w:rPr>
              <w:t xml:space="preserve">Заместитель  главного врача по </w:t>
            </w:r>
            <w:r w:rsidR="00631029" w:rsidRPr="00C92772">
              <w:rPr>
                <w:color w:val="000000"/>
              </w:rPr>
              <w:t>лечебно-профилактической работе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631029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631029" w:rsidRPr="00670DE3" w:rsidRDefault="00631029" w:rsidP="00E74A31">
            <w:pPr>
              <w:rPr>
                <w:highlight w:val="yellow"/>
              </w:rPr>
            </w:pPr>
          </w:p>
        </w:tc>
        <w:tc>
          <w:tcPr>
            <w:tcW w:w="5245" w:type="dxa"/>
            <w:vAlign w:val="bottom"/>
          </w:tcPr>
          <w:p w:rsidR="00631029" w:rsidRPr="00670DE3" w:rsidRDefault="00631029" w:rsidP="00631029">
            <w:pPr>
              <w:rPr>
                <w:color w:val="000000"/>
                <w:highlight w:val="yellow"/>
              </w:rPr>
            </w:pPr>
            <w:r w:rsidRPr="00670DE3">
              <w:rPr>
                <w:color w:val="000000"/>
                <w:highlight w:val="yellow"/>
              </w:rPr>
              <w:t>Заместитель  главного врача по родовспоможению и детству (численность детей от 0-1 года от 800 и выше)</w:t>
            </w:r>
          </w:p>
        </w:tc>
        <w:tc>
          <w:tcPr>
            <w:tcW w:w="2160" w:type="dxa"/>
          </w:tcPr>
          <w:p w:rsidR="00631029" w:rsidRPr="00670DE3" w:rsidRDefault="00631029" w:rsidP="00E74A31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631029" w:rsidRPr="00670DE3" w:rsidRDefault="00631029" w:rsidP="00237639">
            <w:pPr>
              <w:rPr>
                <w:highlight w:val="yellow"/>
              </w:rPr>
            </w:pPr>
          </w:p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4</w:t>
            </w:r>
          </w:p>
        </w:tc>
        <w:tc>
          <w:tcPr>
            <w:tcW w:w="5245" w:type="dxa"/>
            <w:vAlign w:val="bottom"/>
          </w:tcPr>
          <w:p w:rsidR="00CA61A0" w:rsidRPr="00C92772" w:rsidRDefault="00CA61A0" w:rsidP="00B57CF5">
            <w:r w:rsidRPr="00C92772">
              <w:t>Врач - эксперт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5</w:t>
            </w:r>
          </w:p>
        </w:tc>
        <w:tc>
          <w:tcPr>
            <w:tcW w:w="5245" w:type="dxa"/>
          </w:tcPr>
          <w:p w:rsidR="00CA61A0" w:rsidRPr="00C92772" w:rsidRDefault="00CA61A0" w:rsidP="00B57CF5">
            <w:r w:rsidRPr="00C92772">
              <w:t>Главная медсестра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6</w:t>
            </w:r>
          </w:p>
        </w:tc>
        <w:tc>
          <w:tcPr>
            <w:tcW w:w="5245" w:type="dxa"/>
            <w:vAlign w:val="bottom"/>
          </w:tcPr>
          <w:p w:rsidR="00CA61A0" w:rsidRPr="00C92772" w:rsidRDefault="00CA61A0" w:rsidP="00B57CF5">
            <w:r w:rsidRPr="00C92772">
              <w:t>Заведующий хозяйством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7</w:t>
            </w:r>
          </w:p>
        </w:tc>
        <w:tc>
          <w:tcPr>
            <w:tcW w:w="5245" w:type="dxa"/>
            <w:vAlign w:val="bottom"/>
          </w:tcPr>
          <w:p w:rsidR="00CA61A0" w:rsidRPr="00C92772" w:rsidRDefault="00CA61A0" w:rsidP="00B57CF5">
            <w:r w:rsidRPr="00C92772">
              <w:t>Руководитель отдела службы управления человеческими ресурсами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8</w:t>
            </w:r>
          </w:p>
        </w:tc>
        <w:tc>
          <w:tcPr>
            <w:tcW w:w="5245" w:type="dxa"/>
            <w:vAlign w:val="bottom"/>
          </w:tcPr>
          <w:p w:rsidR="00CA61A0" w:rsidRPr="00C92772" w:rsidRDefault="00CA61A0" w:rsidP="00B57CF5">
            <w:r w:rsidRPr="00C92772">
              <w:t>Специалист   отдела службы управления человеческими ресурсами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9</w:t>
            </w:r>
          </w:p>
        </w:tc>
        <w:tc>
          <w:tcPr>
            <w:tcW w:w="5245" w:type="dxa"/>
            <w:vAlign w:val="bottom"/>
          </w:tcPr>
          <w:p w:rsidR="00CA61A0" w:rsidRPr="00C92772" w:rsidRDefault="00CA61A0" w:rsidP="00B57CF5">
            <w:r w:rsidRPr="00C92772">
              <w:t>Делопроизводитель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10</w:t>
            </w:r>
          </w:p>
        </w:tc>
        <w:tc>
          <w:tcPr>
            <w:tcW w:w="5245" w:type="dxa"/>
          </w:tcPr>
          <w:p w:rsidR="00CA61A0" w:rsidRPr="00C92772" w:rsidRDefault="00CA61A0" w:rsidP="00B57CF5">
            <w:r w:rsidRPr="00C92772">
              <w:t>Секретарь - машинистка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11</w:t>
            </w:r>
          </w:p>
        </w:tc>
        <w:tc>
          <w:tcPr>
            <w:tcW w:w="5245" w:type="dxa"/>
          </w:tcPr>
          <w:p w:rsidR="00CA61A0" w:rsidRPr="00C92772" w:rsidRDefault="00CA61A0" w:rsidP="00B57CF5">
            <w:r w:rsidRPr="00C92772">
              <w:t>Инженер по охране труда  и техники безопасности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12</w:t>
            </w:r>
          </w:p>
        </w:tc>
        <w:tc>
          <w:tcPr>
            <w:tcW w:w="5245" w:type="dxa"/>
            <w:vAlign w:val="bottom"/>
          </w:tcPr>
          <w:p w:rsidR="00CA61A0" w:rsidRPr="00C92772" w:rsidRDefault="00CA61A0" w:rsidP="00B57CF5">
            <w:r w:rsidRPr="00C92772">
              <w:t>Юристконсульт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13</w:t>
            </w:r>
          </w:p>
        </w:tc>
        <w:tc>
          <w:tcPr>
            <w:tcW w:w="5245" w:type="dxa"/>
          </w:tcPr>
          <w:p w:rsidR="00CA61A0" w:rsidRPr="00C92772" w:rsidRDefault="00CA61A0" w:rsidP="00B57CF5">
            <w:r w:rsidRPr="00C92772">
              <w:t>Заведующий складом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14</w:t>
            </w:r>
          </w:p>
        </w:tc>
        <w:tc>
          <w:tcPr>
            <w:tcW w:w="5245" w:type="dxa"/>
          </w:tcPr>
          <w:p w:rsidR="00CA61A0" w:rsidRPr="00C92772" w:rsidRDefault="00CA61A0" w:rsidP="00B57CF5">
            <w:r w:rsidRPr="00C92772">
              <w:t>Инженер по обслуживанию вычислительной техники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15</w:t>
            </w:r>
          </w:p>
        </w:tc>
        <w:tc>
          <w:tcPr>
            <w:tcW w:w="5245" w:type="dxa"/>
          </w:tcPr>
          <w:p w:rsidR="00CA61A0" w:rsidRPr="00C92772" w:rsidRDefault="00CA61A0" w:rsidP="00B57CF5">
            <w:r w:rsidRPr="00C92772">
              <w:t>Программист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16</w:t>
            </w:r>
          </w:p>
        </w:tc>
        <w:tc>
          <w:tcPr>
            <w:tcW w:w="5245" w:type="dxa"/>
          </w:tcPr>
          <w:p w:rsidR="00CA61A0" w:rsidRPr="00C92772" w:rsidRDefault="00CA61A0" w:rsidP="00B57CF5">
            <w:r w:rsidRPr="00C92772">
              <w:t xml:space="preserve"> Оператор  ЭВМ (компьюреров)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17</w:t>
            </w:r>
          </w:p>
        </w:tc>
        <w:tc>
          <w:tcPr>
            <w:tcW w:w="5245" w:type="dxa"/>
          </w:tcPr>
          <w:p w:rsidR="00CA61A0" w:rsidRPr="00C92772" w:rsidRDefault="00CA61A0" w:rsidP="00B57CF5">
            <w:r w:rsidRPr="00C92772">
              <w:t xml:space="preserve"> Специалист по развитию государственного языка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rPr>
          <w:gridAfter w:val="1"/>
          <w:wAfter w:w="34" w:type="dxa"/>
        </w:trPr>
        <w:tc>
          <w:tcPr>
            <w:tcW w:w="675" w:type="dxa"/>
          </w:tcPr>
          <w:p w:rsidR="00CA61A0" w:rsidRPr="00C92772" w:rsidRDefault="00CA61A0" w:rsidP="00E74A31">
            <w:r w:rsidRPr="00C92772">
              <w:t>18</w:t>
            </w:r>
          </w:p>
        </w:tc>
        <w:tc>
          <w:tcPr>
            <w:tcW w:w="5245" w:type="dxa"/>
          </w:tcPr>
          <w:p w:rsidR="00CA61A0" w:rsidRPr="00C92772" w:rsidRDefault="00CA61A0" w:rsidP="00B57CF5">
            <w:r w:rsidRPr="00C92772">
              <w:t xml:space="preserve">Механик гаража 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26" w:type="dxa"/>
          </w:tcPr>
          <w:p w:rsidR="00CA61A0" w:rsidRPr="00C92772" w:rsidRDefault="00CA61A0" w:rsidP="00237639"/>
        </w:tc>
      </w:tr>
      <w:tr w:rsidR="00CA61A0" w:rsidRPr="00C92772" w:rsidTr="00CA61A0">
        <w:tc>
          <w:tcPr>
            <w:tcW w:w="675" w:type="dxa"/>
          </w:tcPr>
          <w:p w:rsidR="00CA61A0" w:rsidRPr="00C92772" w:rsidRDefault="00CA61A0" w:rsidP="00E74A31">
            <w:r w:rsidRPr="00C92772">
              <w:t>19</w:t>
            </w:r>
          </w:p>
        </w:tc>
        <w:tc>
          <w:tcPr>
            <w:tcW w:w="5245" w:type="dxa"/>
            <w:vAlign w:val="bottom"/>
          </w:tcPr>
          <w:p w:rsidR="00CA61A0" w:rsidRPr="00C92772" w:rsidRDefault="00CA61A0" w:rsidP="00B57CF5">
            <w:r w:rsidRPr="00C92772">
              <w:t>Главный бухгалтер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60" w:type="dxa"/>
            <w:gridSpan w:val="2"/>
          </w:tcPr>
          <w:p w:rsidR="00CA61A0" w:rsidRPr="00C92772" w:rsidRDefault="00CA61A0" w:rsidP="00237639"/>
        </w:tc>
      </w:tr>
      <w:tr w:rsidR="00CA61A0" w:rsidRPr="00C92772" w:rsidTr="00CA61A0">
        <w:tc>
          <w:tcPr>
            <w:tcW w:w="675" w:type="dxa"/>
          </w:tcPr>
          <w:p w:rsidR="00CA61A0" w:rsidRPr="00C92772" w:rsidRDefault="00CA61A0" w:rsidP="00E74A31">
            <w:r w:rsidRPr="00C92772">
              <w:t>20</w:t>
            </w:r>
          </w:p>
        </w:tc>
        <w:tc>
          <w:tcPr>
            <w:tcW w:w="5245" w:type="dxa"/>
            <w:vAlign w:val="bottom"/>
          </w:tcPr>
          <w:p w:rsidR="00CA61A0" w:rsidRPr="00C92772" w:rsidRDefault="00CA61A0" w:rsidP="00B57CF5">
            <w:r w:rsidRPr="00C92772">
              <w:t>Главный экономист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60" w:type="dxa"/>
            <w:gridSpan w:val="2"/>
          </w:tcPr>
          <w:p w:rsidR="00CA61A0" w:rsidRPr="00C92772" w:rsidRDefault="00CA61A0" w:rsidP="00237639"/>
        </w:tc>
      </w:tr>
      <w:tr w:rsidR="00CA61A0" w:rsidRPr="00C92772" w:rsidTr="00CA61A0">
        <w:tc>
          <w:tcPr>
            <w:tcW w:w="675" w:type="dxa"/>
          </w:tcPr>
          <w:p w:rsidR="00CA61A0" w:rsidRPr="00C92772" w:rsidRDefault="00CA61A0" w:rsidP="00E74A31">
            <w:r w:rsidRPr="00C92772">
              <w:t>21</w:t>
            </w:r>
          </w:p>
        </w:tc>
        <w:tc>
          <w:tcPr>
            <w:tcW w:w="5245" w:type="dxa"/>
          </w:tcPr>
          <w:p w:rsidR="00CA61A0" w:rsidRPr="00C92772" w:rsidRDefault="00CA61A0" w:rsidP="00B57CF5">
            <w:r w:rsidRPr="00C92772">
              <w:t>Заместитель  главного  бухгалтера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60" w:type="dxa"/>
            <w:gridSpan w:val="2"/>
          </w:tcPr>
          <w:p w:rsidR="00CA61A0" w:rsidRPr="00C92772" w:rsidRDefault="00CA61A0" w:rsidP="00237639"/>
        </w:tc>
      </w:tr>
      <w:tr w:rsidR="00CA61A0" w:rsidRPr="00C92772" w:rsidTr="00CA61A0">
        <w:tc>
          <w:tcPr>
            <w:tcW w:w="675" w:type="dxa"/>
          </w:tcPr>
          <w:p w:rsidR="00CA61A0" w:rsidRPr="00C92772" w:rsidRDefault="00CA61A0" w:rsidP="00E74A31">
            <w:r w:rsidRPr="00C92772">
              <w:t>22</w:t>
            </w:r>
          </w:p>
        </w:tc>
        <w:tc>
          <w:tcPr>
            <w:tcW w:w="5245" w:type="dxa"/>
            <w:vAlign w:val="bottom"/>
          </w:tcPr>
          <w:p w:rsidR="00CA61A0" w:rsidRPr="00C92772" w:rsidRDefault="00CA61A0" w:rsidP="00B57CF5">
            <w:r w:rsidRPr="00C92772">
              <w:t>Экономист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60" w:type="dxa"/>
            <w:gridSpan w:val="2"/>
          </w:tcPr>
          <w:p w:rsidR="00CA61A0" w:rsidRPr="00C92772" w:rsidRDefault="00CA61A0" w:rsidP="00237639"/>
        </w:tc>
      </w:tr>
      <w:tr w:rsidR="00CA61A0" w:rsidRPr="00C92772" w:rsidTr="00CA61A0">
        <w:tc>
          <w:tcPr>
            <w:tcW w:w="675" w:type="dxa"/>
          </w:tcPr>
          <w:p w:rsidR="00CA61A0" w:rsidRPr="00C92772" w:rsidRDefault="00CA61A0" w:rsidP="00E74A31">
            <w:r w:rsidRPr="00C92772">
              <w:lastRenderedPageBreak/>
              <w:t>23</w:t>
            </w:r>
          </w:p>
        </w:tc>
        <w:tc>
          <w:tcPr>
            <w:tcW w:w="5245" w:type="dxa"/>
            <w:vAlign w:val="bottom"/>
          </w:tcPr>
          <w:p w:rsidR="00CA61A0" w:rsidRPr="00C92772" w:rsidRDefault="00CA61A0" w:rsidP="00B57CF5">
            <w:r w:rsidRPr="00C92772">
              <w:t xml:space="preserve"> Бухгалтер по учету материальных ценностей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60" w:type="dxa"/>
            <w:gridSpan w:val="2"/>
          </w:tcPr>
          <w:p w:rsidR="00CA61A0" w:rsidRPr="00C92772" w:rsidRDefault="00CA61A0" w:rsidP="00237639"/>
        </w:tc>
      </w:tr>
      <w:tr w:rsidR="00CA61A0" w:rsidRPr="00C92772" w:rsidTr="00CA61A0">
        <w:tc>
          <w:tcPr>
            <w:tcW w:w="675" w:type="dxa"/>
          </w:tcPr>
          <w:p w:rsidR="00CA61A0" w:rsidRPr="00C92772" w:rsidRDefault="00CA61A0" w:rsidP="00E74A31">
            <w:r w:rsidRPr="00C92772">
              <w:t>24</w:t>
            </w:r>
          </w:p>
        </w:tc>
        <w:tc>
          <w:tcPr>
            <w:tcW w:w="5245" w:type="dxa"/>
            <w:vAlign w:val="bottom"/>
          </w:tcPr>
          <w:p w:rsidR="00CA61A0" w:rsidRPr="00C92772" w:rsidRDefault="00CA61A0" w:rsidP="00B57CF5">
            <w:r w:rsidRPr="00C92772">
              <w:t>Бухгалтер по  расчетам с рабочими и служащими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60" w:type="dxa"/>
            <w:gridSpan w:val="2"/>
          </w:tcPr>
          <w:p w:rsidR="00CA61A0" w:rsidRPr="00C92772" w:rsidRDefault="00CA61A0" w:rsidP="00237639"/>
        </w:tc>
      </w:tr>
      <w:tr w:rsidR="00CA61A0" w:rsidRPr="00C92772" w:rsidTr="00CA61A0">
        <w:tc>
          <w:tcPr>
            <w:tcW w:w="675" w:type="dxa"/>
          </w:tcPr>
          <w:p w:rsidR="00CA61A0" w:rsidRPr="00C92772" w:rsidRDefault="00CA61A0" w:rsidP="00E74A31">
            <w:r w:rsidRPr="00C92772">
              <w:t>25</w:t>
            </w:r>
          </w:p>
        </w:tc>
        <w:tc>
          <w:tcPr>
            <w:tcW w:w="5245" w:type="dxa"/>
            <w:vAlign w:val="bottom"/>
          </w:tcPr>
          <w:p w:rsidR="00CA61A0" w:rsidRPr="00C92772" w:rsidRDefault="00CA61A0" w:rsidP="00B57CF5">
            <w:r w:rsidRPr="00C92772">
              <w:t>Бухгалтер по учету и калькуляции продуктов питания и материальных ценностей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60" w:type="dxa"/>
            <w:gridSpan w:val="2"/>
          </w:tcPr>
          <w:p w:rsidR="00CA61A0" w:rsidRPr="00C92772" w:rsidRDefault="00CA61A0" w:rsidP="00237639"/>
        </w:tc>
      </w:tr>
      <w:tr w:rsidR="00CA61A0" w:rsidRPr="00C92772" w:rsidTr="00CA61A0">
        <w:tc>
          <w:tcPr>
            <w:tcW w:w="675" w:type="dxa"/>
          </w:tcPr>
          <w:p w:rsidR="00CA61A0" w:rsidRPr="00C92772" w:rsidRDefault="00CA61A0" w:rsidP="00E74A31">
            <w:r w:rsidRPr="00C92772">
              <w:t>25</w:t>
            </w:r>
          </w:p>
        </w:tc>
        <w:tc>
          <w:tcPr>
            <w:tcW w:w="5245" w:type="dxa"/>
            <w:vAlign w:val="bottom"/>
          </w:tcPr>
          <w:p w:rsidR="00CA61A0" w:rsidRPr="00C92772" w:rsidRDefault="00CA61A0" w:rsidP="00B57CF5">
            <w:r w:rsidRPr="00C92772">
              <w:t>Бухгалтер по финансовому учету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60" w:type="dxa"/>
            <w:gridSpan w:val="2"/>
          </w:tcPr>
          <w:p w:rsidR="00CA61A0" w:rsidRPr="00C92772" w:rsidRDefault="00CA61A0" w:rsidP="00237639"/>
        </w:tc>
      </w:tr>
      <w:tr w:rsidR="00CA61A0" w:rsidRPr="00C92772" w:rsidTr="00CA61A0">
        <w:tc>
          <w:tcPr>
            <w:tcW w:w="675" w:type="dxa"/>
          </w:tcPr>
          <w:p w:rsidR="00CA61A0" w:rsidRPr="00C92772" w:rsidRDefault="00CA61A0" w:rsidP="00E74A31">
            <w:r w:rsidRPr="00C92772">
              <w:t>26</w:t>
            </w:r>
          </w:p>
        </w:tc>
        <w:tc>
          <w:tcPr>
            <w:tcW w:w="5245" w:type="dxa"/>
            <w:vAlign w:val="bottom"/>
          </w:tcPr>
          <w:p w:rsidR="00CA61A0" w:rsidRPr="00C92772" w:rsidRDefault="00CA61A0" w:rsidP="00B57CF5">
            <w:r w:rsidRPr="00C92772">
              <w:t>Бухгалтер по государственным закупкам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60" w:type="dxa"/>
            <w:gridSpan w:val="2"/>
          </w:tcPr>
          <w:p w:rsidR="00CA61A0" w:rsidRPr="00C92772" w:rsidRDefault="00CA61A0" w:rsidP="00237639"/>
        </w:tc>
      </w:tr>
      <w:tr w:rsidR="00CA61A0" w:rsidRPr="00C92772" w:rsidTr="00CA61A0">
        <w:tc>
          <w:tcPr>
            <w:tcW w:w="675" w:type="dxa"/>
          </w:tcPr>
          <w:p w:rsidR="00CA61A0" w:rsidRPr="00C92772" w:rsidRDefault="00CA61A0" w:rsidP="00E74A31">
            <w:r w:rsidRPr="00C92772">
              <w:t>28</w:t>
            </w:r>
          </w:p>
        </w:tc>
        <w:tc>
          <w:tcPr>
            <w:tcW w:w="5245" w:type="dxa"/>
            <w:vAlign w:val="bottom"/>
          </w:tcPr>
          <w:p w:rsidR="00CA61A0" w:rsidRPr="00C92772" w:rsidRDefault="00CA61A0" w:rsidP="00B57CF5">
            <w:r w:rsidRPr="00C92772">
              <w:t xml:space="preserve">Бухгалтер – кассир </w:t>
            </w:r>
          </w:p>
        </w:tc>
        <w:tc>
          <w:tcPr>
            <w:tcW w:w="2160" w:type="dxa"/>
          </w:tcPr>
          <w:p w:rsidR="00CA61A0" w:rsidRPr="00C92772" w:rsidRDefault="00CA61A0" w:rsidP="00E74A31"/>
        </w:tc>
        <w:tc>
          <w:tcPr>
            <w:tcW w:w="2160" w:type="dxa"/>
            <w:gridSpan w:val="2"/>
          </w:tcPr>
          <w:p w:rsidR="00CA61A0" w:rsidRPr="00C92772" w:rsidRDefault="00CA61A0" w:rsidP="00237639"/>
        </w:tc>
      </w:tr>
    </w:tbl>
    <w:p w:rsidR="00554AD4" w:rsidRPr="00C92772" w:rsidRDefault="00554AD4" w:rsidP="00554AD4"/>
    <w:p w:rsidR="00554AD4" w:rsidRPr="00C92772" w:rsidRDefault="00554AD4" w:rsidP="00554AD4">
      <w:pPr>
        <w:ind w:left="5954"/>
      </w:pPr>
    </w:p>
    <w:p w:rsidR="008C6A09" w:rsidRPr="00C92772" w:rsidRDefault="008C6A09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DB53E5" w:rsidRDefault="00DB53E5" w:rsidP="00554AD4">
      <w:pPr>
        <w:ind w:left="5954"/>
      </w:pPr>
    </w:p>
    <w:p w:rsidR="00DB53E5" w:rsidRDefault="00DB53E5" w:rsidP="00554AD4">
      <w:pPr>
        <w:ind w:left="5954"/>
      </w:pPr>
    </w:p>
    <w:p w:rsidR="00DB53E5" w:rsidRDefault="00DB53E5" w:rsidP="00554AD4">
      <w:pPr>
        <w:ind w:left="5954"/>
      </w:pPr>
    </w:p>
    <w:p w:rsidR="00DB53E5" w:rsidRDefault="00DB53E5" w:rsidP="00554AD4">
      <w:pPr>
        <w:ind w:left="5954"/>
      </w:pPr>
    </w:p>
    <w:p w:rsidR="00DB53E5" w:rsidRDefault="00DB53E5" w:rsidP="00554AD4">
      <w:pPr>
        <w:ind w:left="5954"/>
      </w:pPr>
    </w:p>
    <w:p w:rsidR="00DB53E5" w:rsidRDefault="00DB53E5" w:rsidP="00554AD4">
      <w:pPr>
        <w:ind w:left="5954"/>
      </w:pPr>
    </w:p>
    <w:p w:rsidR="00DB53E5" w:rsidRDefault="00DB53E5" w:rsidP="00554AD4">
      <w:pPr>
        <w:ind w:left="5954"/>
      </w:pPr>
    </w:p>
    <w:p w:rsidR="00554AD4" w:rsidRPr="00C92772" w:rsidRDefault="00554AD4" w:rsidP="00554AD4">
      <w:pPr>
        <w:ind w:left="5954"/>
      </w:pPr>
      <w:r w:rsidRPr="00C92772">
        <w:t>Приложение №6 к Положению</w:t>
      </w:r>
    </w:p>
    <w:p w:rsidR="00554AD4" w:rsidRPr="00C92772" w:rsidRDefault="00554AD4" w:rsidP="00554AD4">
      <w:pPr>
        <w:ind w:left="5954"/>
      </w:pPr>
      <w:r w:rsidRPr="00C92772">
        <w:t>об оплате труда и мотивации работников</w:t>
      </w:r>
    </w:p>
    <w:p w:rsidR="00554AD4" w:rsidRPr="00C92772" w:rsidRDefault="00554AD4" w:rsidP="00554AD4">
      <w:pPr>
        <w:ind w:left="5954"/>
      </w:pPr>
      <w:r w:rsidRPr="00C92772">
        <w:rPr>
          <w:lang w:val="kk-KZ"/>
        </w:rPr>
        <w:t xml:space="preserve">ГКП на ПХВ </w:t>
      </w:r>
      <w:r w:rsidR="007C0F76" w:rsidRPr="00C92772">
        <w:t xml:space="preserve">« </w:t>
      </w:r>
      <w:r w:rsidRPr="00C92772">
        <w:t>центральная районная больница»</w:t>
      </w:r>
    </w:p>
    <w:p w:rsidR="00554AD4" w:rsidRPr="00C92772" w:rsidRDefault="00554AD4" w:rsidP="00554AD4">
      <w:pPr>
        <w:ind w:left="5954"/>
        <w:rPr>
          <w:lang w:val="kk-KZ"/>
        </w:rPr>
      </w:pPr>
      <w:r w:rsidRPr="00C92772">
        <w:t xml:space="preserve"> при </w:t>
      </w:r>
      <w:r w:rsidRPr="00C92772">
        <w:rPr>
          <w:lang w:val="kk-KZ"/>
        </w:rPr>
        <w:t>управлении здравоохранения</w:t>
      </w:r>
    </w:p>
    <w:p w:rsidR="00554AD4" w:rsidRPr="00C92772" w:rsidRDefault="00554AD4" w:rsidP="00554AD4">
      <w:pPr>
        <w:ind w:left="5246" w:firstLine="708"/>
      </w:pPr>
      <w:r w:rsidRPr="00C92772">
        <w:rPr>
          <w:lang w:val="kk-KZ"/>
        </w:rPr>
        <w:t xml:space="preserve"> Акмолинской области</w:t>
      </w:r>
      <w:r w:rsidRPr="00C92772">
        <w:t xml:space="preserve"> </w:t>
      </w:r>
    </w:p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>
      <w:pPr>
        <w:jc w:val="center"/>
        <w:rPr>
          <w:b/>
        </w:rPr>
      </w:pPr>
      <w:r w:rsidRPr="00C92772">
        <w:rPr>
          <w:b/>
        </w:rPr>
        <w:t>Порядок предоставления информации по достижениям КПР и методика расчетов</w:t>
      </w:r>
    </w:p>
    <w:p w:rsidR="00554AD4" w:rsidRPr="00C92772" w:rsidRDefault="00554AD4" w:rsidP="00554AD4">
      <w:pPr>
        <w:jc w:val="center"/>
        <w:rPr>
          <w:b/>
        </w:rPr>
      </w:pPr>
      <w:r w:rsidRPr="00C92772">
        <w:rPr>
          <w:b/>
        </w:rPr>
        <w:t>бонусной части оплаты труда</w:t>
      </w:r>
    </w:p>
    <w:p w:rsidR="00554AD4" w:rsidRPr="00C92772" w:rsidRDefault="00554AD4" w:rsidP="00554AD4">
      <w:pPr>
        <w:jc w:val="center"/>
        <w:rPr>
          <w:b/>
        </w:rPr>
      </w:pPr>
    </w:p>
    <w:p w:rsidR="00554AD4" w:rsidRPr="00C92772" w:rsidRDefault="00554AD4" w:rsidP="00554AD4">
      <w:r w:rsidRPr="00C92772">
        <w:t>1. Руководителем структурного подразделения на заседание Квалификационной комиссии подается таблица с достигнутыми ключевыми показателями на каждого работника структурного подразделения. Расчет заработной платы производится от  установленного должностного оклада работника в зависимости от занимаемой должности  согласно формуле:</w:t>
      </w:r>
    </w:p>
    <w:p w:rsidR="00554AD4" w:rsidRPr="00C92772" w:rsidRDefault="00554AD4" w:rsidP="00554AD4"/>
    <w:p w:rsidR="00554AD4" w:rsidRPr="00C92772" w:rsidRDefault="00554AD4" w:rsidP="00554AD4">
      <w:pPr>
        <w:ind w:firstLine="708"/>
      </w:pPr>
      <w:r w:rsidRPr="00C92772">
        <w:t>1.1 Заработная плата  АУиВП=ДО+</w:t>
      </w:r>
      <w:proofErr w:type="gramStart"/>
      <w:r w:rsidRPr="00C92772">
        <w:t>ДО</w:t>
      </w:r>
      <w:proofErr w:type="gramEnd"/>
      <w:r w:rsidRPr="00C92772">
        <w:t xml:space="preserve">*∑ДКПР, </w:t>
      </w:r>
    </w:p>
    <w:p w:rsidR="00554AD4" w:rsidRPr="00C92772" w:rsidRDefault="00554AD4" w:rsidP="00554AD4">
      <w:pPr>
        <w:ind w:firstLine="708"/>
      </w:pPr>
      <w:r w:rsidRPr="00C92772">
        <w:t>где:</w:t>
      </w:r>
    </w:p>
    <w:p w:rsidR="00554AD4" w:rsidRPr="00C92772" w:rsidRDefault="00554AD4" w:rsidP="00554AD4">
      <w:pPr>
        <w:ind w:firstLine="708"/>
      </w:pPr>
      <w:r w:rsidRPr="00C92772">
        <w:t xml:space="preserve">ДО – установленный должностной оклад; ДКПР - % от </w:t>
      </w:r>
      <w:proofErr w:type="gramStart"/>
      <w:r w:rsidRPr="00C92772">
        <w:t>конкретного</w:t>
      </w:r>
      <w:proofErr w:type="gramEnd"/>
      <w:r w:rsidRPr="00C92772">
        <w:t xml:space="preserve"> достигнутого </w:t>
      </w:r>
    </w:p>
    <w:p w:rsidR="00554AD4" w:rsidRPr="00C92772" w:rsidRDefault="00554AD4" w:rsidP="00554AD4">
      <w:r w:rsidRPr="00C92772">
        <w:t>КПР.</w:t>
      </w:r>
    </w:p>
    <w:p w:rsidR="00554AD4" w:rsidRPr="00C92772" w:rsidRDefault="00554AD4" w:rsidP="00554AD4">
      <w:pPr>
        <w:ind w:firstLine="708"/>
      </w:pPr>
      <w:r w:rsidRPr="00C92772">
        <w:t xml:space="preserve">2. Ответственное подразделение предоставляет секретарю </w:t>
      </w:r>
      <w:proofErr w:type="gramStart"/>
      <w:r w:rsidRPr="00C92772">
        <w:t>Квалификационной</w:t>
      </w:r>
      <w:proofErr w:type="gramEnd"/>
      <w:r w:rsidRPr="00C92772">
        <w:t xml:space="preserve"> </w:t>
      </w:r>
    </w:p>
    <w:p w:rsidR="00554AD4" w:rsidRPr="00C92772" w:rsidRDefault="00554AD4" w:rsidP="00554AD4">
      <w:r w:rsidRPr="00C92772">
        <w:t xml:space="preserve">комиссии информацию о профессионально-квалификационной подготовке, нарушениях </w:t>
      </w:r>
    </w:p>
    <w:p w:rsidR="00554AD4" w:rsidRPr="00C92772" w:rsidRDefault="00554AD4" w:rsidP="00554AD4">
      <w:r w:rsidRPr="00C92772">
        <w:t xml:space="preserve">трудовой дисциплины и этики работниками АУиВП не позднее 15 числа первого месяца </w:t>
      </w:r>
    </w:p>
    <w:p w:rsidR="00554AD4" w:rsidRPr="00C92772" w:rsidRDefault="00554AD4" w:rsidP="00554AD4">
      <w:r w:rsidRPr="00C92772">
        <w:t>следующего за отчетным кварталом.</w:t>
      </w:r>
    </w:p>
    <w:p w:rsidR="00554AD4" w:rsidRPr="00C92772" w:rsidRDefault="00554AD4" w:rsidP="00554AD4">
      <w:pPr>
        <w:ind w:firstLine="708"/>
      </w:pPr>
      <w:r w:rsidRPr="00C92772">
        <w:t xml:space="preserve">3. Ответственное подразделение предоставляет секретарю </w:t>
      </w:r>
      <w:proofErr w:type="gramStart"/>
      <w:r w:rsidRPr="00C92772">
        <w:t>Квалификационной</w:t>
      </w:r>
      <w:proofErr w:type="gramEnd"/>
      <w:r w:rsidRPr="00C92772">
        <w:t xml:space="preserve"> </w:t>
      </w:r>
    </w:p>
    <w:p w:rsidR="00554AD4" w:rsidRPr="00C92772" w:rsidRDefault="00554AD4" w:rsidP="00554AD4">
      <w:r w:rsidRPr="00C92772">
        <w:t xml:space="preserve">комиссии информацию по соблюдению установленных сроков предоставления </w:t>
      </w:r>
    </w:p>
    <w:p w:rsidR="00554AD4" w:rsidRPr="00C92772" w:rsidRDefault="00554AD4" w:rsidP="00554AD4">
      <w:r w:rsidRPr="00C92772">
        <w:t xml:space="preserve">информации работниками АУиВП не позднее 15 числа первого месяца следующего </w:t>
      </w:r>
      <w:proofErr w:type="gramStart"/>
      <w:r w:rsidRPr="00C92772">
        <w:t>за</w:t>
      </w:r>
      <w:proofErr w:type="gramEnd"/>
      <w:r w:rsidRPr="00C92772">
        <w:t xml:space="preserve"> </w:t>
      </w:r>
    </w:p>
    <w:p w:rsidR="00554AD4" w:rsidRPr="00C92772" w:rsidRDefault="00554AD4" w:rsidP="00554AD4">
      <w:r w:rsidRPr="00C92772">
        <w:t>отчетным кварталом.</w:t>
      </w:r>
    </w:p>
    <w:p w:rsidR="00554AD4" w:rsidRPr="00C92772" w:rsidRDefault="00554AD4" w:rsidP="00554AD4">
      <w:pPr>
        <w:ind w:firstLine="708"/>
      </w:pPr>
      <w:r w:rsidRPr="00C92772">
        <w:t xml:space="preserve">4. Руководитель  структурного подразделения ежеквартально не позднее 15 числа </w:t>
      </w:r>
    </w:p>
    <w:p w:rsidR="00554AD4" w:rsidRPr="00C92772" w:rsidRDefault="00554AD4" w:rsidP="00554AD4">
      <w:r w:rsidRPr="00C92772">
        <w:t xml:space="preserve">первого месяца следующего за отчетным кварталом предоставляет информацию </w:t>
      </w:r>
    </w:p>
    <w:p w:rsidR="00554AD4" w:rsidRPr="00C92772" w:rsidRDefault="00554AD4" w:rsidP="00554AD4">
      <w:r w:rsidRPr="00C92772">
        <w:t xml:space="preserve">Квалификационной комиссии по работникам отдела касательно </w:t>
      </w:r>
      <w:proofErr w:type="gramStart"/>
      <w:r w:rsidRPr="00C92772">
        <w:t>достигнутых</w:t>
      </w:r>
      <w:proofErr w:type="gramEnd"/>
      <w:r w:rsidRPr="00C92772">
        <w:t xml:space="preserve"> КПР </w:t>
      </w:r>
    </w:p>
    <w:p w:rsidR="00554AD4" w:rsidRPr="00C92772" w:rsidRDefault="00554AD4" w:rsidP="00554AD4">
      <w:r w:rsidRPr="00C92772">
        <w:t xml:space="preserve">согласно приложению №. </w:t>
      </w:r>
    </w:p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FC5B72" w:rsidRPr="00C92772" w:rsidRDefault="00FC5B72" w:rsidP="00554AD4"/>
    <w:p w:rsidR="00554AD4" w:rsidRPr="00C92772" w:rsidRDefault="00554AD4" w:rsidP="00554AD4"/>
    <w:p w:rsidR="00554AD4" w:rsidRPr="00C92772" w:rsidRDefault="00554AD4" w:rsidP="00554AD4">
      <w:pPr>
        <w:ind w:left="5954"/>
      </w:pPr>
      <w:r w:rsidRPr="00C92772">
        <w:t>Приложение №7 к Положению</w:t>
      </w:r>
    </w:p>
    <w:p w:rsidR="00554AD4" w:rsidRPr="00C92772" w:rsidRDefault="00554AD4" w:rsidP="00554AD4">
      <w:pPr>
        <w:ind w:left="5954"/>
      </w:pPr>
      <w:r w:rsidRPr="00C92772">
        <w:t>об оплате труда и мотивации работников</w:t>
      </w:r>
    </w:p>
    <w:p w:rsidR="00554AD4" w:rsidRPr="00C92772" w:rsidRDefault="00554AD4" w:rsidP="00554AD4">
      <w:pPr>
        <w:ind w:left="5954"/>
      </w:pPr>
      <w:r w:rsidRPr="00C92772">
        <w:rPr>
          <w:lang w:val="kk-KZ"/>
        </w:rPr>
        <w:t xml:space="preserve">ГКП на ПХВ </w:t>
      </w:r>
      <w:r w:rsidR="0045610D" w:rsidRPr="00C92772">
        <w:t xml:space="preserve">«  </w:t>
      </w:r>
      <w:r w:rsidRPr="00C92772">
        <w:t xml:space="preserve"> центральная районная больница»</w:t>
      </w:r>
    </w:p>
    <w:p w:rsidR="00554AD4" w:rsidRPr="00C92772" w:rsidRDefault="00554AD4" w:rsidP="00554AD4">
      <w:pPr>
        <w:ind w:left="5954"/>
        <w:rPr>
          <w:lang w:val="kk-KZ"/>
        </w:rPr>
      </w:pPr>
      <w:r w:rsidRPr="00C92772">
        <w:t xml:space="preserve"> при </w:t>
      </w:r>
      <w:r w:rsidRPr="00C92772">
        <w:rPr>
          <w:lang w:val="kk-KZ"/>
        </w:rPr>
        <w:t>управлении здравоохранения</w:t>
      </w:r>
    </w:p>
    <w:p w:rsidR="00554AD4" w:rsidRPr="00C92772" w:rsidRDefault="00554AD4" w:rsidP="00554AD4">
      <w:pPr>
        <w:ind w:left="5246" w:firstLine="708"/>
      </w:pPr>
      <w:r w:rsidRPr="00C92772">
        <w:rPr>
          <w:lang w:val="kk-KZ"/>
        </w:rPr>
        <w:t xml:space="preserve"> Акмолинской области</w:t>
      </w:r>
      <w:r w:rsidRPr="00C92772">
        <w:t xml:space="preserve"> </w:t>
      </w:r>
    </w:p>
    <w:p w:rsidR="00554AD4" w:rsidRPr="00C92772" w:rsidRDefault="00554AD4" w:rsidP="00554AD4"/>
    <w:p w:rsidR="00554AD4" w:rsidRPr="00C92772" w:rsidRDefault="00554AD4" w:rsidP="00554AD4">
      <w:pPr>
        <w:jc w:val="center"/>
        <w:rPr>
          <w:b/>
        </w:rPr>
      </w:pPr>
      <w:r w:rsidRPr="00C92772">
        <w:rPr>
          <w:b/>
        </w:rPr>
        <w:t>Распределение клинических отделений по группам значимости</w:t>
      </w:r>
    </w:p>
    <w:p w:rsidR="00554AD4" w:rsidRPr="00C92772" w:rsidRDefault="00554AD4" w:rsidP="00554AD4">
      <w:pPr>
        <w:jc w:val="center"/>
        <w:rPr>
          <w:b/>
        </w:rPr>
      </w:pPr>
      <w:r w:rsidRPr="00C92772">
        <w:rPr>
          <w:b/>
        </w:rPr>
        <w:t>по виду медицинской помощи</w:t>
      </w:r>
    </w:p>
    <w:p w:rsidR="00554AD4" w:rsidRPr="00C92772" w:rsidRDefault="00554AD4" w:rsidP="00554AD4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9"/>
        <w:gridCol w:w="1999"/>
        <w:gridCol w:w="2010"/>
        <w:gridCol w:w="1999"/>
        <w:gridCol w:w="2000"/>
      </w:tblGrid>
      <w:tr w:rsidR="00554AD4" w:rsidRPr="00C92772" w:rsidTr="00307AC6">
        <w:tc>
          <w:tcPr>
            <w:tcW w:w="1999" w:type="dxa"/>
          </w:tcPr>
          <w:p w:rsidR="00554AD4" w:rsidRPr="00C92772" w:rsidRDefault="00554AD4" w:rsidP="00E74A31">
            <w:pPr>
              <w:rPr>
                <w:b/>
              </w:rPr>
            </w:pPr>
            <w:r w:rsidRPr="00C92772">
              <w:rPr>
                <w:b/>
              </w:rPr>
              <w:t xml:space="preserve">Наименование </w:t>
            </w:r>
          </w:p>
          <w:p w:rsidR="00554AD4" w:rsidRPr="00C92772" w:rsidRDefault="00554AD4" w:rsidP="00E74A31">
            <w:pPr>
              <w:rPr>
                <w:b/>
              </w:rPr>
            </w:pPr>
            <w:r w:rsidRPr="00C92772">
              <w:rPr>
                <w:b/>
              </w:rPr>
              <w:t>групп</w:t>
            </w:r>
          </w:p>
        </w:tc>
        <w:tc>
          <w:tcPr>
            <w:tcW w:w="1999" w:type="dxa"/>
          </w:tcPr>
          <w:p w:rsidR="00554AD4" w:rsidRPr="00C92772" w:rsidRDefault="00554AD4" w:rsidP="00554AD4">
            <w:pPr>
              <w:jc w:val="center"/>
              <w:rPr>
                <w:b/>
              </w:rPr>
            </w:pPr>
            <w:r w:rsidRPr="00C92772">
              <w:rPr>
                <w:b/>
              </w:rPr>
              <w:t>1 группа</w:t>
            </w:r>
          </w:p>
          <w:p w:rsidR="00554AD4" w:rsidRPr="00C92772" w:rsidRDefault="00554AD4" w:rsidP="00554AD4">
            <w:pPr>
              <w:jc w:val="center"/>
              <w:rPr>
                <w:b/>
              </w:rPr>
            </w:pPr>
            <w:r w:rsidRPr="00C92772">
              <w:rPr>
                <w:b/>
              </w:rPr>
              <w:t>значимости</w:t>
            </w:r>
          </w:p>
          <w:p w:rsidR="00554AD4" w:rsidRPr="00C92772" w:rsidRDefault="00554AD4" w:rsidP="00E74A31">
            <w:pPr>
              <w:rPr>
                <w:b/>
              </w:rPr>
            </w:pPr>
          </w:p>
        </w:tc>
        <w:tc>
          <w:tcPr>
            <w:tcW w:w="1999" w:type="dxa"/>
          </w:tcPr>
          <w:p w:rsidR="00554AD4" w:rsidRPr="00C92772" w:rsidRDefault="00554AD4" w:rsidP="00554AD4">
            <w:pPr>
              <w:jc w:val="center"/>
              <w:rPr>
                <w:b/>
              </w:rPr>
            </w:pPr>
            <w:r w:rsidRPr="00C92772">
              <w:rPr>
                <w:b/>
              </w:rPr>
              <w:t>2 группа</w:t>
            </w:r>
          </w:p>
          <w:p w:rsidR="00554AD4" w:rsidRPr="00C92772" w:rsidRDefault="00554AD4" w:rsidP="00554AD4">
            <w:pPr>
              <w:jc w:val="center"/>
              <w:rPr>
                <w:b/>
              </w:rPr>
            </w:pPr>
            <w:r w:rsidRPr="00C92772">
              <w:rPr>
                <w:b/>
              </w:rPr>
              <w:t>значимости</w:t>
            </w:r>
          </w:p>
          <w:p w:rsidR="00554AD4" w:rsidRPr="00C92772" w:rsidRDefault="00554AD4" w:rsidP="00E74A31">
            <w:pPr>
              <w:rPr>
                <w:b/>
              </w:rPr>
            </w:pPr>
          </w:p>
        </w:tc>
        <w:tc>
          <w:tcPr>
            <w:tcW w:w="1999" w:type="dxa"/>
          </w:tcPr>
          <w:p w:rsidR="00554AD4" w:rsidRPr="00C92772" w:rsidRDefault="00554AD4" w:rsidP="00554AD4">
            <w:pPr>
              <w:jc w:val="center"/>
              <w:rPr>
                <w:b/>
              </w:rPr>
            </w:pPr>
            <w:r w:rsidRPr="00C92772">
              <w:rPr>
                <w:b/>
              </w:rPr>
              <w:t>3 группа</w:t>
            </w:r>
          </w:p>
          <w:p w:rsidR="00554AD4" w:rsidRPr="00C92772" w:rsidRDefault="00554AD4" w:rsidP="00554AD4">
            <w:pPr>
              <w:jc w:val="center"/>
              <w:rPr>
                <w:b/>
              </w:rPr>
            </w:pPr>
            <w:r w:rsidRPr="00C92772">
              <w:rPr>
                <w:b/>
              </w:rPr>
              <w:t>значимости</w:t>
            </w:r>
          </w:p>
          <w:p w:rsidR="00554AD4" w:rsidRPr="00C92772" w:rsidRDefault="00554AD4" w:rsidP="00E74A31">
            <w:pPr>
              <w:rPr>
                <w:b/>
              </w:rPr>
            </w:pPr>
          </w:p>
        </w:tc>
        <w:tc>
          <w:tcPr>
            <w:tcW w:w="2000" w:type="dxa"/>
          </w:tcPr>
          <w:p w:rsidR="00554AD4" w:rsidRPr="00C92772" w:rsidRDefault="00554AD4" w:rsidP="00554AD4">
            <w:pPr>
              <w:jc w:val="center"/>
              <w:rPr>
                <w:b/>
              </w:rPr>
            </w:pPr>
            <w:r w:rsidRPr="00C92772">
              <w:rPr>
                <w:b/>
              </w:rPr>
              <w:t>4 группа</w:t>
            </w:r>
          </w:p>
          <w:p w:rsidR="00554AD4" w:rsidRPr="00C92772" w:rsidRDefault="00554AD4" w:rsidP="00554AD4">
            <w:pPr>
              <w:jc w:val="center"/>
              <w:rPr>
                <w:b/>
              </w:rPr>
            </w:pPr>
            <w:r w:rsidRPr="00C92772">
              <w:rPr>
                <w:b/>
              </w:rPr>
              <w:t>значимости</w:t>
            </w:r>
          </w:p>
          <w:p w:rsidR="00554AD4" w:rsidRPr="00C92772" w:rsidRDefault="00554AD4" w:rsidP="00E74A31">
            <w:pPr>
              <w:rPr>
                <w:b/>
              </w:rPr>
            </w:pPr>
          </w:p>
        </w:tc>
      </w:tr>
      <w:tr w:rsidR="00E73E69" w:rsidRPr="00C92772" w:rsidTr="00307AC6">
        <w:tc>
          <w:tcPr>
            <w:tcW w:w="1999" w:type="dxa"/>
          </w:tcPr>
          <w:p w:rsidR="00E73E69" w:rsidRPr="00C92772" w:rsidRDefault="00E73E69" w:rsidP="00E74A31">
            <w:pPr>
              <w:rPr>
                <w:b/>
              </w:rPr>
            </w:pPr>
            <w:r w:rsidRPr="00C92772">
              <w:rPr>
                <w:b/>
              </w:rPr>
              <w:t xml:space="preserve">Наименования </w:t>
            </w:r>
          </w:p>
          <w:p w:rsidR="00E73E69" w:rsidRPr="00C92772" w:rsidRDefault="00E73E69" w:rsidP="00E74A31">
            <w:pPr>
              <w:rPr>
                <w:b/>
              </w:rPr>
            </w:pPr>
            <w:r w:rsidRPr="00C92772">
              <w:rPr>
                <w:b/>
              </w:rPr>
              <w:t xml:space="preserve">клинических </w:t>
            </w:r>
          </w:p>
          <w:p w:rsidR="00E73E69" w:rsidRPr="00C92772" w:rsidRDefault="00E73E69" w:rsidP="00E74A31">
            <w:pPr>
              <w:rPr>
                <w:b/>
              </w:rPr>
            </w:pPr>
            <w:r w:rsidRPr="00C92772">
              <w:rPr>
                <w:b/>
              </w:rPr>
              <w:t>отделений</w:t>
            </w:r>
          </w:p>
          <w:p w:rsidR="00E73E69" w:rsidRPr="00C92772" w:rsidRDefault="00E73E69" w:rsidP="00E74A31">
            <w:pPr>
              <w:rPr>
                <w:b/>
              </w:rPr>
            </w:pPr>
          </w:p>
        </w:tc>
        <w:tc>
          <w:tcPr>
            <w:tcW w:w="1999" w:type="dxa"/>
          </w:tcPr>
          <w:p w:rsidR="00E73E69" w:rsidRPr="00C92772" w:rsidRDefault="00E73E69" w:rsidP="00237639">
            <w:r w:rsidRPr="00C92772">
              <w:t xml:space="preserve"> Медицинские пункты</w:t>
            </w:r>
          </w:p>
          <w:p w:rsidR="00E73E69" w:rsidRPr="00C92772" w:rsidRDefault="00E73E69" w:rsidP="00237639">
            <w:pPr>
              <w:jc w:val="center"/>
            </w:pPr>
          </w:p>
        </w:tc>
        <w:tc>
          <w:tcPr>
            <w:tcW w:w="1999" w:type="dxa"/>
          </w:tcPr>
          <w:p w:rsidR="00E73E69" w:rsidRPr="00C92772" w:rsidRDefault="00E73E69" w:rsidP="00237639">
            <w:pPr>
              <w:jc w:val="center"/>
            </w:pPr>
            <w:r w:rsidRPr="00C92772">
              <w:t>Врачебные амбулатории</w:t>
            </w:r>
          </w:p>
        </w:tc>
        <w:tc>
          <w:tcPr>
            <w:tcW w:w="1999" w:type="dxa"/>
          </w:tcPr>
          <w:p w:rsidR="00E73E69" w:rsidRPr="00C92772" w:rsidRDefault="00E73E69" w:rsidP="00237639">
            <w:r w:rsidRPr="00C92772">
              <w:t>Терапия;</w:t>
            </w:r>
          </w:p>
        </w:tc>
        <w:tc>
          <w:tcPr>
            <w:tcW w:w="2000" w:type="dxa"/>
          </w:tcPr>
          <w:p w:rsidR="00E73E69" w:rsidRPr="00C92772" w:rsidRDefault="00E73E69" w:rsidP="00237639">
            <w:r w:rsidRPr="00C92772">
              <w:t>Хирургия и гинекология</w:t>
            </w:r>
          </w:p>
        </w:tc>
      </w:tr>
      <w:tr w:rsidR="00E73E69" w:rsidRPr="00C92772" w:rsidTr="00307AC6">
        <w:tc>
          <w:tcPr>
            <w:tcW w:w="1999" w:type="dxa"/>
          </w:tcPr>
          <w:p w:rsidR="00E73E69" w:rsidRPr="00C92772" w:rsidRDefault="00E73E69" w:rsidP="00E73E69">
            <w:pPr>
              <w:rPr>
                <w:b/>
              </w:rPr>
            </w:pPr>
            <w:r w:rsidRPr="00C92772">
              <w:rPr>
                <w:b/>
              </w:rPr>
              <w:t xml:space="preserve">Наименования </w:t>
            </w:r>
          </w:p>
          <w:p w:rsidR="00E73E69" w:rsidRPr="00C92772" w:rsidRDefault="00E73E69" w:rsidP="00E73E69">
            <w:pPr>
              <w:rPr>
                <w:b/>
              </w:rPr>
            </w:pPr>
            <w:r w:rsidRPr="00C92772">
              <w:rPr>
                <w:b/>
              </w:rPr>
              <w:t xml:space="preserve">клинических </w:t>
            </w:r>
          </w:p>
          <w:p w:rsidR="00E73E69" w:rsidRPr="00C92772" w:rsidRDefault="00E73E69" w:rsidP="00E73E69">
            <w:pPr>
              <w:rPr>
                <w:b/>
              </w:rPr>
            </w:pPr>
            <w:r w:rsidRPr="00C92772">
              <w:rPr>
                <w:b/>
              </w:rPr>
              <w:t>отделений</w:t>
            </w:r>
          </w:p>
          <w:p w:rsidR="00E73E69" w:rsidRPr="00C92772" w:rsidRDefault="00E73E69" w:rsidP="00E74A31">
            <w:pPr>
              <w:rPr>
                <w:b/>
              </w:rPr>
            </w:pPr>
          </w:p>
        </w:tc>
        <w:tc>
          <w:tcPr>
            <w:tcW w:w="1999" w:type="dxa"/>
          </w:tcPr>
          <w:p w:rsidR="00E73E69" w:rsidRPr="00C92772" w:rsidRDefault="00E73E69" w:rsidP="00237639">
            <w:pPr>
              <w:jc w:val="center"/>
            </w:pPr>
            <w:r w:rsidRPr="00C92772">
              <w:t>Фельдшерско-акушерские пункты</w:t>
            </w:r>
          </w:p>
        </w:tc>
        <w:tc>
          <w:tcPr>
            <w:tcW w:w="1999" w:type="dxa"/>
          </w:tcPr>
          <w:p w:rsidR="00E73E69" w:rsidRPr="00C92772" w:rsidRDefault="00E73E69" w:rsidP="00237639">
            <w:pPr>
              <w:jc w:val="center"/>
            </w:pPr>
            <w:r w:rsidRPr="00C92772">
              <w:t xml:space="preserve">Поликлиника (консультативно-диагностическую помощь) </w:t>
            </w:r>
          </w:p>
        </w:tc>
        <w:tc>
          <w:tcPr>
            <w:tcW w:w="1999" w:type="dxa"/>
          </w:tcPr>
          <w:p w:rsidR="00E73E69" w:rsidRPr="00C92772" w:rsidRDefault="00E73E69" w:rsidP="00237639">
            <w:r w:rsidRPr="00C92772">
              <w:t>Педиатрия;</w:t>
            </w:r>
          </w:p>
        </w:tc>
        <w:tc>
          <w:tcPr>
            <w:tcW w:w="2000" w:type="dxa"/>
          </w:tcPr>
          <w:p w:rsidR="00E73E69" w:rsidRPr="00C92772" w:rsidRDefault="00155460" w:rsidP="00237639">
            <w:r w:rsidRPr="00C92772">
              <w:t>Акушерское</w:t>
            </w:r>
            <w:r w:rsidR="00E73E69" w:rsidRPr="00C92772">
              <w:t xml:space="preserve"> </w:t>
            </w:r>
          </w:p>
        </w:tc>
      </w:tr>
      <w:tr w:rsidR="00E73E69" w:rsidRPr="00C92772" w:rsidTr="00307AC6">
        <w:tc>
          <w:tcPr>
            <w:tcW w:w="1999" w:type="dxa"/>
          </w:tcPr>
          <w:p w:rsidR="00E73E69" w:rsidRPr="00C92772" w:rsidRDefault="00E73E69" w:rsidP="00E73E69">
            <w:pPr>
              <w:rPr>
                <w:b/>
              </w:rPr>
            </w:pPr>
            <w:r w:rsidRPr="00C92772">
              <w:rPr>
                <w:b/>
              </w:rPr>
              <w:t xml:space="preserve">Наименования </w:t>
            </w:r>
          </w:p>
          <w:p w:rsidR="00E73E69" w:rsidRPr="00C92772" w:rsidRDefault="00E73E69" w:rsidP="00E73E69">
            <w:pPr>
              <w:rPr>
                <w:b/>
              </w:rPr>
            </w:pPr>
            <w:r w:rsidRPr="00C92772">
              <w:rPr>
                <w:b/>
              </w:rPr>
              <w:t xml:space="preserve">клинических </w:t>
            </w:r>
          </w:p>
          <w:p w:rsidR="00E73E69" w:rsidRPr="00C92772" w:rsidRDefault="00E73E69" w:rsidP="00E73E69">
            <w:pPr>
              <w:rPr>
                <w:b/>
              </w:rPr>
            </w:pPr>
            <w:r w:rsidRPr="00C92772">
              <w:rPr>
                <w:b/>
              </w:rPr>
              <w:t>отделений</w:t>
            </w:r>
          </w:p>
          <w:p w:rsidR="00E73E69" w:rsidRPr="00C92772" w:rsidRDefault="00E73E69" w:rsidP="00E74A31">
            <w:pPr>
              <w:rPr>
                <w:b/>
              </w:rPr>
            </w:pPr>
          </w:p>
        </w:tc>
        <w:tc>
          <w:tcPr>
            <w:tcW w:w="1999" w:type="dxa"/>
          </w:tcPr>
          <w:p w:rsidR="00E73E69" w:rsidRPr="00C92772" w:rsidRDefault="00E73E69" w:rsidP="00237639"/>
        </w:tc>
        <w:tc>
          <w:tcPr>
            <w:tcW w:w="1999" w:type="dxa"/>
          </w:tcPr>
          <w:p w:rsidR="00E73E69" w:rsidRPr="00C92772" w:rsidRDefault="00E73E69" w:rsidP="00237639">
            <w:r w:rsidRPr="00C92772">
              <w:t xml:space="preserve">Общая врачебная </w:t>
            </w:r>
          </w:p>
          <w:p w:rsidR="00E73E69" w:rsidRPr="00C92772" w:rsidRDefault="00E73E69" w:rsidP="00237639">
            <w:r w:rsidRPr="00C92772">
              <w:t>практика;</w:t>
            </w:r>
          </w:p>
        </w:tc>
        <w:tc>
          <w:tcPr>
            <w:tcW w:w="1999" w:type="dxa"/>
          </w:tcPr>
          <w:p w:rsidR="00E73E69" w:rsidRPr="00C92772" w:rsidRDefault="00E73E69" w:rsidP="00E74A31">
            <w:pPr>
              <w:rPr>
                <w:b/>
              </w:rPr>
            </w:pPr>
          </w:p>
        </w:tc>
        <w:tc>
          <w:tcPr>
            <w:tcW w:w="2000" w:type="dxa"/>
          </w:tcPr>
          <w:p w:rsidR="00E73E69" w:rsidRPr="00C92772" w:rsidRDefault="00E73E69" w:rsidP="00237639">
            <w:r w:rsidRPr="00C92772">
              <w:t>Палаты интенсивной терапии</w:t>
            </w:r>
          </w:p>
        </w:tc>
      </w:tr>
      <w:tr w:rsidR="00E73E69" w:rsidRPr="00C92772" w:rsidTr="00307AC6">
        <w:tc>
          <w:tcPr>
            <w:tcW w:w="1999" w:type="dxa"/>
          </w:tcPr>
          <w:p w:rsidR="00E73E69" w:rsidRPr="00C92772" w:rsidRDefault="00E73E69" w:rsidP="00E73E69">
            <w:pPr>
              <w:rPr>
                <w:b/>
              </w:rPr>
            </w:pPr>
            <w:r w:rsidRPr="00C92772">
              <w:rPr>
                <w:b/>
              </w:rPr>
              <w:t xml:space="preserve">Наименования </w:t>
            </w:r>
          </w:p>
          <w:p w:rsidR="00E73E69" w:rsidRPr="00C92772" w:rsidRDefault="00E73E69" w:rsidP="00E73E69">
            <w:pPr>
              <w:rPr>
                <w:b/>
              </w:rPr>
            </w:pPr>
            <w:r w:rsidRPr="00C92772">
              <w:rPr>
                <w:b/>
              </w:rPr>
              <w:t xml:space="preserve">клинических </w:t>
            </w:r>
          </w:p>
          <w:p w:rsidR="00E73E69" w:rsidRPr="00C92772" w:rsidRDefault="00E73E69" w:rsidP="00E73E69">
            <w:pPr>
              <w:rPr>
                <w:b/>
              </w:rPr>
            </w:pPr>
            <w:r w:rsidRPr="00C92772">
              <w:rPr>
                <w:b/>
              </w:rPr>
              <w:t>отделений</w:t>
            </w:r>
          </w:p>
          <w:p w:rsidR="00E73E69" w:rsidRPr="00C92772" w:rsidRDefault="00E73E69" w:rsidP="00E74A31">
            <w:pPr>
              <w:rPr>
                <w:b/>
              </w:rPr>
            </w:pPr>
          </w:p>
        </w:tc>
        <w:tc>
          <w:tcPr>
            <w:tcW w:w="1999" w:type="dxa"/>
          </w:tcPr>
          <w:p w:rsidR="00E73E69" w:rsidRPr="00C92772" w:rsidRDefault="00E73E69" w:rsidP="00237639"/>
        </w:tc>
        <w:tc>
          <w:tcPr>
            <w:tcW w:w="1999" w:type="dxa"/>
          </w:tcPr>
          <w:p w:rsidR="00E73E69" w:rsidRPr="00C92772" w:rsidRDefault="00E73E69" w:rsidP="00E74A31">
            <w:pPr>
              <w:rPr>
                <w:b/>
              </w:rPr>
            </w:pPr>
          </w:p>
        </w:tc>
        <w:tc>
          <w:tcPr>
            <w:tcW w:w="1999" w:type="dxa"/>
          </w:tcPr>
          <w:p w:rsidR="00E73E69" w:rsidRPr="00C92772" w:rsidRDefault="00E73E69" w:rsidP="00E74A31">
            <w:pPr>
              <w:rPr>
                <w:b/>
              </w:rPr>
            </w:pPr>
          </w:p>
        </w:tc>
        <w:tc>
          <w:tcPr>
            <w:tcW w:w="2000" w:type="dxa"/>
          </w:tcPr>
          <w:p w:rsidR="00E73E69" w:rsidRPr="00C92772" w:rsidRDefault="00E73E69" w:rsidP="00237639">
            <w:r w:rsidRPr="00C92772">
              <w:t>Операционный                                                                                                                                                        блок</w:t>
            </w:r>
          </w:p>
        </w:tc>
      </w:tr>
    </w:tbl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>
      <w:pPr>
        <w:ind w:left="5954"/>
      </w:pPr>
      <w:r w:rsidRPr="00C92772">
        <w:t>Приложение №8 к Положению</w:t>
      </w:r>
    </w:p>
    <w:p w:rsidR="00554AD4" w:rsidRPr="00C92772" w:rsidRDefault="00554AD4" w:rsidP="00554AD4">
      <w:pPr>
        <w:ind w:left="5954"/>
      </w:pPr>
      <w:r w:rsidRPr="00C92772">
        <w:t>об оплате труда и мотивации работников</w:t>
      </w:r>
    </w:p>
    <w:p w:rsidR="00554AD4" w:rsidRPr="00C92772" w:rsidRDefault="00554AD4" w:rsidP="00554AD4">
      <w:pPr>
        <w:ind w:left="5954"/>
      </w:pPr>
      <w:r w:rsidRPr="00C92772">
        <w:rPr>
          <w:lang w:val="kk-KZ"/>
        </w:rPr>
        <w:t xml:space="preserve">ГКП на ПХВ </w:t>
      </w:r>
      <w:r w:rsidR="0045610D" w:rsidRPr="00C92772">
        <w:t xml:space="preserve">« </w:t>
      </w:r>
      <w:r w:rsidR="009A07EB">
        <w:t>Аккольская</w:t>
      </w:r>
      <w:r w:rsidR="0045610D" w:rsidRPr="00C92772">
        <w:t xml:space="preserve">  </w:t>
      </w:r>
      <w:r w:rsidRPr="00C92772">
        <w:t xml:space="preserve"> центральная районная больница»</w:t>
      </w:r>
    </w:p>
    <w:p w:rsidR="00554AD4" w:rsidRPr="00C92772" w:rsidRDefault="00554AD4" w:rsidP="00554AD4">
      <w:pPr>
        <w:ind w:left="5954"/>
        <w:rPr>
          <w:lang w:val="kk-KZ"/>
        </w:rPr>
      </w:pPr>
      <w:r w:rsidRPr="00C92772">
        <w:t xml:space="preserve"> при </w:t>
      </w:r>
      <w:r w:rsidRPr="00C92772">
        <w:rPr>
          <w:lang w:val="kk-KZ"/>
        </w:rPr>
        <w:t>управлении здравоохранения</w:t>
      </w:r>
    </w:p>
    <w:p w:rsidR="00554AD4" w:rsidRPr="00C92772" w:rsidRDefault="00554AD4" w:rsidP="00554AD4">
      <w:pPr>
        <w:ind w:left="5246" w:firstLine="708"/>
      </w:pPr>
      <w:r w:rsidRPr="00C92772">
        <w:rPr>
          <w:lang w:val="kk-KZ"/>
        </w:rPr>
        <w:t xml:space="preserve"> Акмолинской области</w:t>
      </w:r>
      <w:r w:rsidRPr="00C92772">
        <w:t xml:space="preserve"> </w:t>
      </w:r>
    </w:p>
    <w:p w:rsidR="00554AD4" w:rsidRPr="00C92772" w:rsidRDefault="00554AD4" w:rsidP="00554AD4"/>
    <w:p w:rsidR="00554AD4" w:rsidRPr="00C92772" w:rsidRDefault="00554AD4" w:rsidP="00554AD4">
      <w:pPr>
        <w:jc w:val="center"/>
        <w:rPr>
          <w:b/>
        </w:rPr>
      </w:pPr>
      <w:r w:rsidRPr="00C92772">
        <w:rPr>
          <w:b/>
        </w:rPr>
        <w:t>Уровни сложности выполняемых врачами работ в зависимости</w:t>
      </w:r>
    </w:p>
    <w:p w:rsidR="00554AD4" w:rsidRPr="00C92772" w:rsidRDefault="00554AD4" w:rsidP="00554AD4">
      <w:pPr>
        <w:jc w:val="center"/>
      </w:pPr>
      <w:r w:rsidRPr="00C92772">
        <w:rPr>
          <w:b/>
        </w:rPr>
        <w:t>от вида и формы* медицинской помощи</w:t>
      </w:r>
    </w:p>
    <w:p w:rsidR="00554AD4" w:rsidRPr="00C92772" w:rsidRDefault="00554AD4" w:rsidP="00554AD4"/>
    <w:p w:rsidR="00554AD4" w:rsidRPr="00C92772" w:rsidRDefault="00554AD4" w:rsidP="00554AD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2"/>
        <w:gridCol w:w="1565"/>
        <w:gridCol w:w="2010"/>
        <w:gridCol w:w="2718"/>
        <w:gridCol w:w="2718"/>
      </w:tblGrid>
      <w:tr w:rsidR="00554AD4" w:rsidRPr="00C92772" w:rsidTr="00D9137F">
        <w:tc>
          <w:tcPr>
            <w:tcW w:w="2062" w:type="dxa"/>
            <w:vMerge w:val="restart"/>
          </w:tcPr>
          <w:p w:rsidR="00554AD4" w:rsidRPr="00C92772" w:rsidRDefault="00554AD4" w:rsidP="00554AD4">
            <w:pPr>
              <w:jc w:val="center"/>
            </w:pPr>
            <w:r w:rsidRPr="00C92772">
              <w:t xml:space="preserve">Виды </w:t>
            </w:r>
            <w:proofErr w:type="gramStart"/>
            <w:r w:rsidRPr="00C92772">
              <w:t>медицинской</w:t>
            </w:r>
            <w:proofErr w:type="gramEnd"/>
          </w:p>
          <w:p w:rsidR="00554AD4" w:rsidRPr="00C92772" w:rsidRDefault="00554AD4" w:rsidP="00554AD4">
            <w:pPr>
              <w:jc w:val="center"/>
            </w:pPr>
            <w:r w:rsidRPr="00C92772">
              <w:lastRenderedPageBreak/>
              <w:t>помощи</w:t>
            </w:r>
          </w:p>
        </w:tc>
        <w:tc>
          <w:tcPr>
            <w:tcW w:w="7935" w:type="dxa"/>
            <w:gridSpan w:val="4"/>
          </w:tcPr>
          <w:p w:rsidR="00554AD4" w:rsidRPr="00C92772" w:rsidRDefault="00554AD4" w:rsidP="00554AD4">
            <w:pPr>
              <w:jc w:val="center"/>
            </w:pPr>
            <w:r w:rsidRPr="00C92772">
              <w:lastRenderedPageBreak/>
              <w:t>Уровни по квалификации/уровни сложности выполняемых работ</w:t>
            </w:r>
          </w:p>
        </w:tc>
      </w:tr>
      <w:tr w:rsidR="00554AD4" w:rsidRPr="00C92772" w:rsidTr="00D9137F">
        <w:tc>
          <w:tcPr>
            <w:tcW w:w="2062" w:type="dxa"/>
            <w:vMerge/>
          </w:tcPr>
          <w:p w:rsidR="00554AD4" w:rsidRPr="00C92772" w:rsidRDefault="00554AD4" w:rsidP="00554AD4">
            <w:pPr>
              <w:jc w:val="center"/>
            </w:pPr>
          </w:p>
        </w:tc>
        <w:tc>
          <w:tcPr>
            <w:tcW w:w="1565" w:type="dxa"/>
          </w:tcPr>
          <w:p w:rsidR="00554AD4" w:rsidRPr="00C92772" w:rsidRDefault="00554AD4" w:rsidP="00554AD4">
            <w:pPr>
              <w:jc w:val="center"/>
            </w:pPr>
            <w:r w:rsidRPr="00C92772">
              <w:t xml:space="preserve">Базовый </w:t>
            </w:r>
            <w:r w:rsidRPr="00C92772">
              <w:lastRenderedPageBreak/>
              <w:t>уровень</w:t>
            </w:r>
          </w:p>
          <w:p w:rsidR="00554AD4" w:rsidRPr="00C92772" w:rsidRDefault="00554AD4" w:rsidP="00554AD4">
            <w:pPr>
              <w:jc w:val="center"/>
            </w:pPr>
          </w:p>
        </w:tc>
        <w:tc>
          <w:tcPr>
            <w:tcW w:w="1768" w:type="dxa"/>
          </w:tcPr>
          <w:p w:rsidR="00554AD4" w:rsidRPr="00C92772" w:rsidRDefault="00554AD4" w:rsidP="00554AD4">
            <w:pPr>
              <w:jc w:val="center"/>
            </w:pPr>
            <w:r w:rsidRPr="00C92772">
              <w:lastRenderedPageBreak/>
              <w:t>1 уровень</w:t>
            </w:r>
          </w:p>
          <w:p w:rsidR="00554AD4" w:rsidRPr="00C92772" w:rsidRDefault="00554AD4" w:rsidP="00554AD4">
            <w:pPr>
              <w:jc w:val="center"/>
            </w:pPr>
          </w:p>
        </w:tc>
        <w:tc>
          <w:tcPr>
            <w:tcW w:w="2301" w:type="dxa"/>
          </w:tcPr>
          <w:p w:rsidR="00554AD4" w:rsidRPr="00C92772" w:rsidRDefault="00554AD4" w:rsidP="00554AD4">
            <w:pPr>
              <w:jc w:val="center"/>
            </w:pPr>
            <w:r w:rsidRPr="00C92772">
              <w:lastRenderedPageBreak/>
              <w:t>2 уровень</w:t>
            </w:r>
          </w:p>
          <w:p w:rsidR="00554AD4" w:rsidRPr="00C92772" w:rsidRDefault="00554AD4" w:rsidP="00554AD4">
            <w:pPr>
              <w:jc w:val="center"/>
            </w:pPr>
          </w:p>
        </w:tc>
        <w:tc>
          <w:tcPr>
            <w:tcW w:w="2301" w:type="dxa"/>
          </w:tcPr>
          <w:p w:rsidR="00554AD4" w:rsidRPr="00C92772" w:rsidRDefault="00554AD4" w:rsidP="00554AD4">
            <w:pPr>
              <w:jc w:val="center"/>
            </w:pPr>
            <w:r w:rsidRPr="00C92772">
              <w:lastRenderedPageBreak/>
              <w:t>Высший уровень</w:t>
            </w:r>
          </w:p>
          <w:p w:rsidR="00554AD4" w:rsidRPr="00C92772" w:rsidRDefault="00554AD4" w:rsidP="00554AD4">
            <w:pPr>
              <w:jc w:val="center"/>
            </w:pPr>
          </w:p>
        </w:tc>
      </w:tr>
      <w:tr w:rsidR="00E254FF" w:rsidRPr="00C92772" w:rsidTr="00D9137F">
        <w:tc>
          <w:tcPr>
            <w:tcW w:w="2062" w:type="dxa"/>
          </w:tcPr>
          <w:p w:rsidR="00E254FF" w:rsidRPr="00C92772" w:rsidRDefault="00E254FF" w:rsidP="00E254FF">
            <w:r w:rsidRPr="00C92772">
              <w:lastRenderedPageBreak/>
              <w:t xml:space="preserve"> Медицинские пункты</w:t>
            </w:r>
          </w:p>
          <w:p w:rsidR="00E254FF" w:rsidRPr="00C92772" w:rsidRDefault="00E254FF" w:rsidP="00554AD4">
            <w:pPr>
              <w:jc w:val="center"/>
            </w:pPr>
          </w:p>
        </w:tc>
        <w:tc>
          <w:tcPr>
            <w:tcW w:w="1565" w:type="dxa"/>
          </w:tcPr>
          <w:p w:rsidR="00E254FF" w:rsidRPr="00C92772" w:rsidRDefault="00D9137F" w:rsidP="00554AD4">
            <w:pPr>
              <w:jc w:val="center"/>
            </w:pPr>
            <w:r w:rsidRPr="00C92772">
              <w:t>первичную медико-санитарную помощь</w:t>
            </w:r>
          </w:p>
        </w:tc>
        <w:tc>
          <w:tcPr>
            <w:tcW w:w="1768" w:type="dxa"/>
          </w:tcPr>
          <w:p w:rsidR="00E254FF" w:rsidRPr="00C92772" w:rsidRDefault="00E254FF" w:rsidP="00554AD4">
            <w:pPr>
              <w:jc w:val="center"/>
            </w:pPr>
          </w:p>
        </w:tc>
        <w:tc>
          <w:tcPr>
            <w:tcW w:w="2301" w:type="dxa"/>
          </w:tcPr>
          <w:p w:rsidR="00E254FF" w:rsidRPr="00C92772" w:rsidRDefault="00E254FF" w:rsidP="00554AD4">
            <w:pPr>
              <w:jc w:val="center"/>
            </w:pPr>
          </w:p>
        </w:tc>
        <w:tc>
          <w:tcPr>
            <w:tcW w:w="2301" w:type="dxa"/>
          </w:tcPr>
          <w:p w:rsidR="00E254FF" w:rsidRPr="00C92772" w:rsidRDefault="00E254FF" w:rsidP="00554AD4">
            <w:pPr>
              <w:jc w:val="center"/>
            </w:pPr>
          </w:p>
        </w:tc>
      </w:tr>
      <w:tr w:rsidR="00E254FF" w:rsidRPr="00C92772" w:rsidTr="00D9137F">
        <w:tc>
          <w:tcPr>
            <w:tcW w:w="2062" w:type="dxa"/>
          </w:tcPr>
          <w:p w:rsidR="00E254FF" w:rsidRPr="00C92772" w:rsidRDefault="00E254FF" w:rsidP="00554AD4">
            <w:pPr>
              <w:jc w:val="center"/>
            </w:pPr>
            <w:r w:rsidRPr="00C92772">
              <w:t>Фельдшерско-акушерские пункты</w:t>
            </w:r>
          </w:p>
        </w:tc>
        <w:tc>
          <w:tcPr>
            <w:tcW w:w="1565" w:type="dxa"/>
          </w:tcPr>
          <w:p w:rsidR="00E254FF" w:rsidRPr="00C92772" w:rsidRDefault="00D9137F" w:rsidP="00554AD4">
            <w:pPr>
              <w:jc w:val="center"/>
            </w:pPr>
            <w:r w:rsidRPr="00C92772">
              <w:t>первичную медико-санитарную помощь</w:t>
            </w:r>
          </w:p>
        </w:tc>
        <w:tc>
          <w:tcPr>
            <w:tcW w:w="1768" w:type="dxa"/>
          </w:tcPr>
          <w:p w:rsidR="00E254FF" w:rsidRPr="00C92772" w:rsidRDefault="00E254FF" w:rsidP="00554AD4">
            <w:pPr>
              <w:jc w:val="center"/>
            </w:pPr>
          </w:p>
        </w:tc>
        <w:tc>
          <w:tcPr>
            <w:tcW w:w="2301" w:type="dxa"/>
          </w:tcPr>
          <w:p w:rsidR="00E254FF" w:rsidRPr="00C92772" w:rsidRDefault="00E254FF" w:rsidP="00554AD4">
            <w:pPr>
              <w:jc w:val="center"/>
            </w:pPr>
          </w:p>
        </w:tc>
        <w:tc>
          <w:tcPr>
            <w:tcW w:w="2301" w:type="dxa"/>
          </w:tcPr>
          <w:p w:rsidR="00E254FF" w:rsidRPr="00C92772" w:rsidRDefault="00E254FF" w:rsidP="00554AD4">
            <w:pPr>
              <w:jc w:val="center"/>
            </w:pPr>
          </w:p>
        </w:tc>
      </w:tr>
      <w:tr w:rsidR="00E254FF" w:rsidRPr="00C92772" w:rsidTr="00D9137F">
        <w:tc>
          <w:tcPr>
            <w:tcW w:w="2062" w:type="dxa"/>
          </w:tcPr>
          <w:p w:rsidR="00E254FF" w:rsidRPr="00C92772" w:rsidRDefault="00E254FF" w:rsidP="00554AD4">
            <w:pPr>
              <w:jc w:val="center"/>
            </w:pPr>
            <w:r w:rsidRPr="00C92772">
              <w:t>Врачебные амбулатории</w:t>
            </w:r>
          </w:p>
        </w:tc>
        <w:tc>
          <w:tcPr>
            <w:tcW w:w="1565" w:type="dxa"/>
          </w:tcPr>
          <w:p w:rsidR="00E254FF" w:rsidRPr="00C92772" w:rsidRDefault="00E254FF" w:rsidP="00554AD4">
            <w:pPr>
              <w:jc w:val="center"/>
            </w:pPr>
          </w:p>
        </w:tc>
        <w:tc>
          <w:tcPr>
            <w:tcW w:w="1768" w:type="dxa"/>
          </w:tcPr>
          <w:p w:rsidR="00D9137F" w:rsidRPr="00C92772" w:rsidRDefault="00D9137F" w:rsidP="00D9137F">
            <w:r w:rsidRPr="00C92772">
              <w:t>амбулаторно-поликлиническая помощь, включающая:</w:t>
            </w:r>
          </w:p>
          <w:p w:rsidR="00D9137F" w:rsidRPr="00C92772" w:rsidRDefault="00D9137F" w:rsidP="00D9137F">
            <w:r w:rsidRPr="00C92772">
              <w:t xml:space="preserve">первичную медико-санитарную помощь (далее </w:t>
            </w:r>
            <w:proofErr w:type="gramStart"/>
            <w:r w:rsidRPr="00C92772">
              <w:t>–П</w:t>
            </w:r>
            <w:proofErr w:type="gramEnd"/>
            <w:r w:rsidRPr="00C92772">
              <w:t>МСП);</w:t>
            </w:r>
          </w:p>
          <w:p w:rsidR="00D9137F" w:rsidRPr="00C92772" w:rsidRDefault="00D9137F" w:rsidP="00D9137F">
            <w:r w:rsidRPr="00C92772">
              <w:t xml:space="preserve">консультативно-диагностическую помощь (далее </w:t>
            </w:r>
            <w:proofErr w:type="gramStart"/>
            <w:r w:rsidRPr="00C92772">
              <w:t>–К</w:t>
            </w:r>
            <w:proofErr w:type="gramEnd"/>
            <w:r w:rsidRPr="00C92772">
              <w:t>ДП);</w:t>
            </w:r>
          </w:p>
          <w:p w:rsidR="00E254FF" w:rsidRPr="00C92772" w:rsidRDefault="00E254FF" w:rsidP="00554AD4">
            <w:pPr>
              <w:jc w:val="center"/>
            </w:pPr>
          </w:p>
        </w:tc>
        <w:tc>
          <w:tcPr>
            <w:tcW w:w="2301" w:type="dxa"/>
          </w:tcPr>
          <w:p w:rsidR="00E254FF" w:rsidRPr="00C92772" w:rsidRDefault="00E254FF" w:rsidP="00554AD4">
            <w:pPr>
              <w:jc w:val="center"/>
            </w:pPr>
          </w:p>
        </w:tc>
        <w:tc>
          <w:tcPr>
            <w:tcW w:w="2301" w:type="dxa"/>
          </w:tcPr>
          <w:p w:rsidR="00E254FF" w:rsidRPr="00C92772" w:rsidRDefault="00E254FF" w:rsidP="00554AD4">
            <w:pPr>
              <w:jc w:val="center"/>
            </w:pPr>
          </w:p>
        </w:tc>
      </w:tr>
      <w:tr w:rsidR="00E254FF" w:rsidRPr="00C92772" w:rsidTr="00D9137F">
        <w:tc>
          <w:tcPr>
            <w:tcW w:w="2062" w:type="dxa"/>
          </w:tcPr>
          <w:p w:rsidR="00E254FF" w:rsidRPr="00C92772" w:rsidRDefault="00E254FF" w:rsidP="00554AD4">
            <w:pPr>
              <w:jc w:val="center"/>
            </w:pPr>
            <w:r w:rsidRPr="00C92772">
              <w:t xml:space="preserve">Поликлиника (консультативно-диагностическую помощь) </w:t>
            </w:r>
          </w:p>
        </w:tc>
        <w:tc>
          <w:tcPr>
            <w:tcW w:w="1565" w:type="dxa"/>
          </w:tcPr>
          <w:p w:rsidR="00E254FF" w:rsidRPr="00C92772" w:rsidRDefault="00E254FF" w:rsidP="00554AD4">
            <w:pPr>
              <w:jc w:val="center"/>
            </w:pPr>
          </w:p>
        </w:tc>
        <w:tc>
          <w:tcPr>
            <w:tcW w:w="1768" w:type="dxa"/>
          </w:tcPr>
          <w:p w:rsidR="00D9137F" w:rsidRPr="00C92772" w:rsidRDefault="00D9137F" w:rsidP="00D9137F">
            <w:r w:rsidRPr="00C92772">
              <w:t>амбулаторно-поликлиническая помощь, включающая:</w:t>
            </w:r>
          </w:p>
          <w:p w:rsidR="00D9137F" w:rsidRPr="00C92772" w:rsidRDefault="00D9137F" w:rsidP="00D9137F">
            <w:r w:rsidRPr="00C92772">
              <w:t xml:space="preserve">первичную медико-санитарную помощь (далее </w:t>
            </w:r>
            <w:proofErr w:type="gramStart"/>
            <w:r w:rsidRPr="00C92772">
              <w:t>–П</w:t>
            </w:r>
            <w:proofErr w:type="gramEnd"/>
            <w:r w:rsidRPr="00C92772">
              <w:t>МСП);</w:t>
            </w:r>
          </w:p>
          <w:p w:rsidR="00D9137F" w:rsidRPr="00C92772" w:rsidRDefault="00D9137F" w:rsidP="00D9137F">
            <w:r w:rsidRPr="00C92772">
              <w:t xml:space="preserve">консультативно-диагностическую помощь (далее </w:t>
            </w:r>
            <w:proofErr w:type="gramStart"/>
            <w:r w:rsidRPr="00C92772">
              <w:t>–</w:t>
            </w:r>
            <w:r w:rsidRPr="00C92772">
              <w:lastRenderedPageBreak/>
              <w:t>К</w:t>
            </w:r>
            <w:proofErr w:type="gramEnd"/>
            <w:r w:rsidRPr="00C92772">
              <w:t>ДП);</w:t>
            </w:r>
          </w:p>
          <w:p w:rsidR="00E254FF" w:rsidRPr="00C92772" w:rsidRDefault="00E254FF" w:rsidP="00554AD4">
            <w:pPr>
              <w:jc w:val="center"/>
            </w:pPr>
          </w:p>
        </w:tc>
        <w:tc>
          <w:tcPr>
            <w:tcW w:w="2301" w:type="dxa"/>
          </w:tcPr>
          <w:p w:rsidR="00E254FF" w:rsidRPr="00C92772" w:rsidRDefault="00E254FF" w:rsidP="00554AD4">
            <w:pPr>
              <w:jc w:val="center"/>
            </w:pPr>
          </w:p>
        </w:tc>
        <w:tc>
          <w:tcPr>
            <w:tcW w:w="2301" w:type="dxa"/>
          </w:tcPr>
          <w:p w:rsidR="00E254FF" w:rsidRPr="00C92772" w:rsidRDefault="00E254FF" w:rsidP="00554AD4">
            <w:pPr>
              <w:jc w:val="center"/>
            </w:pPr>
          </w:p>
        </w:tc>
      </w:tr>
      <w:tr w:rsidR="00554AD4" w:rsidRPr="00C92772" w:rsidTr="00D9137F">
        <w:tc>
          <w:tcPr>
            <w:tcW w:w="2062" w:type="dxa"/>
          </w:tcPr>
          <w:p w:rsidR="00554AD4" w:rsidRPr="00C92772" w:rsidRDefault="00554AD4" w:rsidP="00E74A31">
            <w:r w:rsidRPr="00C92772">
              <w:lastRenderedPageBreak/>
              <w:t xml:space="preserve">Общая врачебная </w:t>
            </w:r>
          </w:p>
          <w:p w:rsidR="00554AD4" w:rsidRPr="00C92772" w:rsidRDefault="00554AD4" w:rsidP="00E74A31">
            <w:r w:rsidRPr="00C92772">
              <w:t>практика;</w:t>
            </w:r>
          </w:p>
        </w:tc>
        <w:tc>
          <w:tcPr>
            <w:tcW w:w="1565" w:type="dxa"/>
          </w:tcPr>
          <w:p w:rsidR="00554AD4" w:rsidRPr="00C92772" w:rsidRDefault="00554AD4" w:rsidP="00E74A31"/>
        </w:tc>
        <w:tc>
          <w:tcPr>
            <w:tcW w:w="1768" w:type="dxa"/>
          </w:tcPr>
          <w:p w:rsidR="00D9137F" w:rsidRPr="00C92772" w:rsidRDefault="00D9137F" w:rsidP="00D9137F">
            <w:r w:rsidRPr="00C92772">
              <w:t>амбулаторно-поликлиническая помощь, включающая:</w:t>
            </w:r>
          </w:p>
          <w:p w:rsidR="00D9137F" w:rsidRPr="00C92772" w:rsidRDefault="00D9137F" w:rsidP="00D9137F">
            <w:r w:rsidRPr="00C92772">
              <w:t xml:space="preserve">первичную медико-санитарную помощь (далее </w:t>
            </w:r>
            <w:proofErr w:type="gramStart"/>
            <w:r w:rsidRPr="00C92772">
              <w:t>–П</w:t>
            </w:r>
            <w:proofErr w:type="gramEnd"/>
            <w:r w:rsidRPr="00C92772">
              <w:t>МСП);</w:t>
            </w:r>
          </w:p>
          <w:p w:rsidR="00D9137F" w:rsidRPr="00C92772" w:rsidRDefault="00D9137F" w:rsidP="00D9137F">
            <w:r w:rsidRPr="00C92772">
              <w:t xml:space="preserve">консультативно-диагностическую помощь (далее </w:t>
            </w:r>
            <w:proofErr w:type="gramStart"/>
            <w:r w:rsidRPr="00C92772">
              <w:t>–К</w:t>
            </w:r>
            <w:proofErr w:type="gramEnd"/>
            <w:r w:rsidRPr="00C92772">
              <w:t>ДП);</w:t>
            </w:r>
          </w:p>
          <w:p w:rsidR="00554AD4" w:rsidRPr="00C92772" w:rsidRDefault="00554AD4" w:rsidP="00E74A31"/>
        </w:tc>
        <w:tc>
          <w:tcPr>
            <w:tcW w:w="2301" w:type="dxa"/>
          </w:tcPr>
          <w:p w:rsidR="00554AD4" w:rsidRPr="00C92772" w:rsidRDefault="00554AD4" w:rsidP="00E74A31"/>
        </w:tc>
        <w:tc>
          <w:tcPr>
            <w:tcW w:w="2301" w:type="dxa"/>
          </w:tcPr>
          <w:p w:rsidR="00554AD4" w:rsidRPr="00C92772" w:rsidRDefault="00554AD4" w:rsidP="00E74A31"/>
        </w:tc>
      </w:tr>
      <w:tr w:rsidR="00554AD4" w:rsidRPr="00C92772" w:rsidTr="00D9137F">
        <w:tc>
          <w:tcPr>
            <w:tcW w:w="2062" w:type="dxa"/>
          </w:tcPr>
          <w:p w:rsidR="00554AD4" w:rsidRPr="00C92772" w:rsidRDefault="00554AD4" w:rsidP="00E74A31">
            <w:r w:rsidRPr="00C92772">
              <w:t>Терапия;</w:t>
            </w:r>
          </w:p>
        </w:tc>
        <w:tc>
          <w:tcPr>
            <w:tcW w:w="1565" w:type="dxa"/>
          </w:tcPr>
          <w:p w:rsidR="00554AD4" w:rsidRPr="00C92772" w:rsidRDefault="00554AD4" w:rsidP="00E74A31"/>
        </w:tc>
        <w:tc>
          <w:tcPr>
            <w:tcW w:w="1768" w:type="dxa"/>
          </w:tcPr>
          <w:p w:rsidR="00554AD4" w:rsidRPr="00C92772" w:rsidRDefault="00554AD4" w:rsidP="00E74A31"/>
        </w:tc>
        <w:tc>
          <w:tcPr>
            <w:tcW w:w="2301" w:type="dxa"/>
          </w:tcPr>
          <w:p w:rsidR="00D9137F" w:rsidRPr="00C92772" w:rsidRDefault="00D9137F" w:rsidP="00D9137F">
            <w:r w:rsidRPr="00C92772">
              <w:t xml:space="preserve"> стационарная медицинская помощь;</w:t>
            </w:r>
          </w:p>
          <w:p w:rsidR="00D9137F" w:rsidRPr="00C92772" w:rsidRDefault="00D9137F" w:rsidP="00D9137F">
            <w:r w:rsidRPr="00C92772">
              <w:t>стационарозамещающая медицинская помощь;</w:t>
            </w:r>
          </w:p>
          <w:p w:rsidR="00D9137F" w:rsidRPr="00C92772" w:rsidRDefault="00D9137F" w:rsidP="00D9137F">
            <w:r w:rsidRPr="00C92772">
              <w:t>восстановительное лечение и медицинская реабилитация;</w:t>
            </w:r>
          </w:p>
          <w:p w:rsidR="00554AD4" w:rsidRPr="00C92772" w:rsidRDefault="00554AD4" w:rsidP="00E74A31"/>
        </w:tc>
        <w:tc>
          <w:tcPr>
            <w:tcW w:w="2301" w:type="dxa"/>
          </w:tcPr>
          <w:p w:rsidR="00554AD4" w:rsidRPr="00C92772" w:rsidRDefault="00554AD4" w:rsidP="00E74A31"/>
        </w:tc>
      </w:tr>
      <w:tr w:rsidR="00554AD4" w:rsidRPr="00C92772" w:rsidTr="00D9137F">
        <w:trPr>
          <w:trHeight w:val="1228"/>
        </w:trPr>
        <w:tc>
          <w:tcPr>
            <w:tcW w:w="2062" w:type="dxa"/>
          </w:tcPr>
          <w:p w:rsidR="00554AD4" w:rsidRPr="00C92772" w:rsidRDefault="00554AD4" w:rsidP="00E74A31">
            <w:r w:rsidRPr="00C92772">
              <w:t>Педиатрия;</w:t>
            </w:r>
          </w:p>
        </w:tc>
        <w:tc>
          <w:tcPr>
            <w:tcW w:w="1565" w:type="dxa"/>
          </w:tcPr>
          <w:p w:rsidR="00554AD4" w:rsidRPr="00C92772" w:rsidRDefault="00554AD4" w:rsidP="00E74A31"/>
        </w:tc>
        <w:tc>
          <w:tcPr>
            <w:tcW w:w="1768" w:type="dxa"/>
          </w:tcPr>
          <w:p w:rsidR="00554AD4" w:rsidRPr="00C92772" w:rsidRDefault="00554AD4" w:rsidP="00E74A31"/>
        </w:tc>
        <w:tc>
          <w:tcPr>
            <w:tcW w:w="2301" w:type="dxa"/>
          </w:tcPr>
          <w:p w:rsidR="00D9137F" w:rsidRPr="00C92772" w:rsidRDefault="00D9137F" w:rsidP="00D9137F">
            <w:r w:rsidRPr="00C92772">
              <w:t xml:space="preserve"> стационарная медицинская помощь;</w:t>
            </w:r>
          </w:p>
          <w:p w:rsidR="00D9137F" w:rsidRPr="00C92772" w:rsidRDefault="00D9137F" w:rsidP="00D9137F">
            <w:r w:rsidRPr="00C92772">
              <w:t>стационарозамещающая медицинская помощь;</w:t>
            </w:r>
          </w:p>
          <w:p w:rsidR="00554AD4" w:rsidRPr="00C92772" w:rsidRDefault="00554AD4" w:rsidP="00E74A31"/>
        </w:tc>
        <w:tc>
          <w:tcPr>
            <w:tcW w:w="2301" w:type="dxa"/>
          </w:tcPr>
          <w:p w:rsidR="00554AD4" w:rsidRPr="00C92772" w:rsidRDefault="00554AD4" w:rsidP="00E74A31"/>
        </w:tc>
      </w:tr>
      <w:tr w:rsidR="00554AD4" w:rsidRPr="00C92772" w:rsidTr="00D9137F">
        <w:tc>
          <w:tcPr>
            <w:tcW w:w="2062" w:type="dxa"/>
          </w:tcPr>
          <w:p w:rsidR="00554AD4" w:rsidRPr="00C92772" w:rsidRDefault="00D9137F" w:rsidP="00E74A31">
            <w:r w:rsidRPr="00C92772">
              <w:t>Хирургия и гинекология</w:t>
            </w:r>
          </w:p>
        </w:tc>
        <w:tc>
          <w:tcPr>
            <w:tcW w:w="1565" w:type="dxa"/>
          </w:tcPr>
          <w:p w:rsidR="00554AD4" w:rsidRPr="00C92772" w:rsidRDefault="00554AD4" w:rsidP="00E74A31"/>
        </w:tc>
        <w:tc>
          <w:tcPr>
            <w:tcW w:w="1768" w:type="dxa"/>
          </w:tcPr>
          <w:p w:rsidR="00554AD4" w:rsidRPr="00C92772" w:rsidRDefault="00554AD4" w:rsidP="00E74A31"/>
        </w:tc>
        <w:tc>
          <w:tcPr>
            <w:tcW w:w="2301" w:type="dxa"/>
          </w:tcPr>
          <w:p w:rsidR="00554AD4" w:rsidRPr="00C92772" w:rsidRDefault="00554AD4" w:rsidP="00E74A31"/>
        </w:tc>
        <w:tc>
          <w:tcPr>
            <w:tcW w:w="2301" w:type="dxa"/>
          </w:tcPr>
          <w:p w:rsidR="00D9137F" w:rsidRPr="00C92772" w:rsidRDefault="00D9137F" w:rsidP="00D9137F">
            <w:r w:rsidRPr="00C92772">
              <w:t xml:space="preserve"> стационарная медицинская помощь;</w:t>
            </w:r>
          </w:p>
          <w:p w:rsidR="00D9137F" w:rsidRPr="00C92772" w:rsidRDefault="00D9137F" w:rsidP="00D9137F">
            <w:r w:rsidRPr="00C92772">
              <w:t>стационарозамещающая медицинская помощь;</w:t>
            </w:r>
          </w:p>
          <w:p w:rsidR="00D9137F" w:rsidRPr="00C92772" w:rsidRDefault="00D9137F" w:rsidP="00D9137F">
            <w:r w:rsidRPr="00C92772">
              <w:t xml:space="preserve"> восстановительное лечение и медицинская реабилитация;</w:t>
            </w:r>
          </w:p>
          <w:p w:rsidR="00554AD4" w:rsidRPr="00C92772" w:rsidRDefault="00554AD4" w:rsidP="00E74A31"/>
        </w:tc>
      </w:tr>
      <w:tr w:rsidR="00554AD4" w:rsidRPr="00C92772" w:rsidTr="00D9137F">
        <w:tc>
          <w:tcPr>
            <w:tcW w:w="2062" w:type="dxa"/>
          </w:tcPr>
          <w:p w:rsidR="00554AD4" w:rsidRPr="00C92772" w:rsidRDefault="00554AD4" w:rsidP="00E74A31">
            <w:r w:rsidRPr="00C92772">
              <w:lastRenderedPageBreak/>
              <w:t>Акушерст</w:t>
            </w:r>
            <w:r w:rsidR="00D9137F" w:rsidRPr="00C92772">
              <w:t xml:space="preserve">о </w:t>
            </w:r>
          </w:p>
        </w:tc>
        <w:tc>
          <w:tcPr>
            <w:tcW w:w="1565" w:type="dxa"/>
          </w:tcPr>
          <w:p w:rsidR="00554AD4" w:rsidRPr="00C92772" w:rsidRDefault="00554AD4" w:rsidP="00E74A31"/>
        </w:tc>
        <w:tc>
          <w:tcPr>
            <w:tcW w:w="1768" w:type="dxa"/>
          </w:tcPr>
          <w:p w:rsidR="00554AD4" w:rsidRPr="00C92772" w:rsidRDefault="00554AD4" w:rsidP="00E74A31"/>
        </w:tc>
        <w:tc>
          <w:tcPr>
            <w:tcW w:w="2301" w:type="dxa"/>
          </w:tcPr>
          <w:p w:rsidR="00554AD4" w:rsidRPr="00C92772" w:rsidRDefault="00554AD4" w:rsidP="00E74A31"/>
        </w:tc>
        <w:tc>
          <w:tcPr>
            <w:tcW w:w="2301" w:type="dxa"/>
          </w:tcPr>
          <w:p w:rsidR="00D9137F" w:rsidRPr="00C92772" w:rsidRDefault="00D9137F" w:rsidP="00D9137F">
            <w:r w:rsidRPr="00C92772">
              <w:t xml:space="preserve"> стационарная медицинская помощь;</w:t>
            </w:r>
          </w:p>
          <w:p w:rsidR="00554AD4" w:rsidRPr="00C92772" w:rsidRDefault="00554AD4" w:rsidP="00D9137F"/>
        </w:tc>
      </w:tr>
      <w:tr w:rsidR="00E254FF" w:rsidRPr="00C92772" w:rsidTr="00D9137F">
        <w:tc>
          <w:tcPr>
            <w:tcW w:w="2062" w:type="dxa"/>
          </w:tcPr>
          <w:p w:rsidR="00E254FF" w:rsidRPr="00C92772" w:rsidRDefault="00E254FF" w:rsidP="00E74A31">
            <w:r w:rsidRPr="00C92772">
              <w:t>Палаты интенсивной терапии</w:t>
            </w:r>
          </w:p>
        </w:tc>
        <w:tc>
          <w:tcPr>
            <w:tcW w:w="1565" w:type="dxa"/>
          </w:tcPr>
          <w:p w:rsidR="00E254FF" w:rsidRPr="00C92772" w:rsidRDefault="00E254FF" w:rsidP="00E74A31"/>
        </w:tc>
        <w:tc>
          <w:tcPr>
            <w:tcW w:w="1768" w:type="dxa"/>
          </w:tcPr>
          <w:p w:rsidR="00E254FF" w:rsidRPr="00C92772" w:rsidRDefault="00E254FF" w:rsidP="00E74A31"/>
        </w:tc>
        <w:tc>
          <w:tcPr>
            <w:tcW w:w="2301" w:type="dxa"/>
          </w:tcPr>
          <w:p w:rsidR="00E254FF" w:rsidRPr="00C92772" w:rsidRDefault="00E254FF" w:rsidP="00E74A31"/>
        </w:tc>
        <w:tc>
          <w:tcPr>
            <w:tcW w:w="2301" w:type="dxa"/>
          </w:tcPr>
          <w:p w:rsidR="00D9137F" w:rsidRPr="00C92772" w:rsidRDefault="00D9137F" w:rsidP="00D9137F">
            <w:r w:rsidRPr="00C92772">
              <w:t xml:space="preserve"> стационарная медицинская помощь;</w:t>
            </w:r>
          </w:p>
          <w:p w:rsidR="00D9137F" w:rsidRPr="00C92772" w:rsidRDefault="00D9137F" w:rsidP="00D9137F"/>
          <w:p w:rsidR="00E254FF" w:rsidRPr="00C92772" w:rsidRDefault="00E254FF" w:rsidP="00E74A31"/>
        </w:tc>
      </w:tr>
      <w:tr w:rsidR="00D9137F" w:rsidRPr="00C92772" w:rsidTr="00D9137F">
        <w:tc>
          <w:tcPr>
            <w:tcW w:w="2062" w:type="dxa"/>
          </w:tcPr>
          <w:p w:rsidR="00D9137F" w:rsidRPr="00C92772" w:rsidRDefault="00D9137F" w:rsidP="00E74A31">
            <w:r w:rsidRPr="00C92772">
              <w:t>Операционный блок</w:t>
            </w:r>
          </w:p>
        </w:tc>
        <w:tc>
          <w:tcPr>
            <w:tcW w:w="1565" w:type="dxa"/>
          </w:tcPr>
          <w:p w:rsidR="00D9137F" w:rsidRPr="00C92772" w:rsidRDefault="00D9137F" w:rsidP="00E74A31"/>
        </w:tc>
        <w:tc>
          <w:tcPr>
            <w:tcW w:w="1768" w:type="dxa"/>
          </w:tcPr>
          <w:p w:rsidR="00D9137F" w:rsidRPr="00C92772" w:rsidRDefault="00D9137F" w:rsidP="00E74A31"/>
        </w:tc>
        <w:tc>
          <w:tcPr>
            <w:tcW w:w="2301" w:type="dxa"/>
          </w:tcPr>
          <w:p w:rsidR="00D9137F" w:rsidRPr="00C92772" w:rsidRDefault="00D9137F" w:rsidP="00E74A31"/>
        </w:tc>
        <w:tc>
          <w:tcPr>
            <w:tcW w:w="2301" w:type="dxa"/>
          </w:tcPr>
          <w:p w:rsidR="00D9137F" w:rsidRPr="00C92772" w:rsidRDefault="00D9137F" w:rsidP="00642711">
            <w:r w:rsidRPr="00C92772">
              <w:t xml:space="preserve"> стационарная медицинская помощь;</w:t>
            </w:r>
          </w:p>
          <w:p w:rsidR="00D9137F" w:rsidRPr="00C92772" w:rsidRDefault="00D9137F" w:rsidP="00642711"/>
          <w:p w:rsidR="00D9137F" w:rsidRPr="00C92772" w:rsidRDefault="00D9137F" w:rsidP="00642711"/>
        </w:tc>
      </w:tr>
      <w:tr w:rsidR="00D9137F" w:rsidRPr="00C92772" w:rsidTr="00D9137F">
        <w:tc>
          <w:tcPr>
            <w:tcW w:w="2062" w:type="dxa"/>
          </w:tcPr>
          <w:p w:rsidR="00D9137F" w:rsidRPr="00C92772" w:rsidRDefault="00D9137F" w:rsidP="00E74A31">
            <w:r w:rsidRPr="00C92772">
              <w:t>Приемный покой</w:t>
            </w:r>
          </w:p>
        </w:tc>
        <w:tc>
          <w:tcPr>
            <w:tcW w:w="1565" w:type="dxa"/>
          </w:tcPr>
          <w:p w:rsidR="00D9137F" w:rsidRPr="00C92772" w:rsidRDefault="00D9137F" w:rsidP="00E74A31"/>
        </w:tc>
        <w:tc>
          <w:tcPr>
            <w:tcW w:w="1768" w:type="dxa"/>
          </w:tcPr>
          <w:p w:rsidR="00D9137F" w:rsidRPr="00C92772" w:rsidRDefault="00D9137F" w:rsidP="00E74A31"/>
        </w:tc>
        <w:tc>
          <w:tcPr>
            <w:tcW w:w="2301" w:type="dxa"/>
          </w:tcPr>
          <w:p w:rsidR="00D9137F" w:rsidRPr="00C92772" w:rsidRDefault="00D9137F" w:rsidP="00D9137F">
            <w:r w:rsidRPr="00C92772">
              <w:t>стационарная медицинская помощь;</w:t>
            </w:r>
          </w:p>
          <w:p w:rsidR="00D9137F" w:rsidRPr="00C92772" w:rsidRDefault="00D9137F" w:rsidP="00D9137F">
            <w:r w:rsidRPr="00C92772">
              <w:t>стационарозамещающая медицинская помощь;</w:t>
            </w:r>
          </w:p>
          <w:p w:rsidR="00D9137F" w:rsidRPr="00C92772" w:rsidRDefault="00D9137F" w:rsidP="00D9137F">
            <w:r w:rsidRPr="00C92772">
              <w:t xml:space="preserve"> восстановительное лечение и медицинская реабилитация;</w:t>
            </w:r>
          </w:p>
          <w:p w:rsidR="00D9137F" w:rsidRPr="00C92772" w:rsidRDefault="00D9137F" w:rsidP="00E74A31"/>
        </w:tc>
        <w:tc>
          <w:tcPr>
            <w:tcW w:w="2301" w:type="dxa"/>
          </w:tcPr>
          <w:p w:rsidR="00D9137F" w:rsidRPr="00C92772" w:rsidRDefault="00D9137F" w:rsidP="00E74A31"/>
        </w:tc>
      </w:tr>
    </w:tbl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>
      <w:r w:rsidRPr="00C92772">
        <w:t>*-Формы медицинской помощи:</w:t>
      </w:r>
    </w:p>
    <w:p w:rsidR="00554AD4" w:rsidRPr="00C92772" w:rsidRDefault="00554AD4" w:rsidP="00554AD4">
      <w:r w:rsidRPr="00C92772">
        <w:t>1) скорая медицинская помощь и санитарная авиация;</w:t>
      </w:r>
    </w:p>
    <w:p w:rsidR="00554AD4" w:rsidRPr="00C92772" w:rsidRDefault="00554AD4" w:rsidP="00554AD4">
      <w:r w:rsidRPr="00C92772">
        <w:t>2) амбулаторно-поликлиническая помощь, включающая:</w:t>
      </w:r>
    </w:p>
    <w:p w:rsidR="00554AD4" w:rsidRPr="00C92772" w:rsidRDefault="00554AD4" w:rsidP="00554AD4">
      <w:r w:rsidRPr="00C92772">
        <w:t xml:space="preserve">первичную медико-санитарную помощь (далее </w:t>
      </w:r>
      <w:proofErr w:type="gramStart"/>
      <w:r w:rsidRPr="00C92772">
        <w:t>–П</w:t>
      </w:r>
      <w:proofErr w:type="gramEnd"/>
      <w:r w:rsidRPr="00C92772">
        <w:t>МСП);</w:t>
      </w:r>
    </w:p>
    <w:p w:rsidR="00554AD4" w:rsidRPr="00C92772" w:rsidRDefault="00554AD4" w:rsidP="00554AD4">
      <w:r w:rsidRPr="00C92772">
        <w:t xml:space="preserve">консультативно-диагностическую помощь (далее </w:t>
      </w:r>
      <w:proofErr w:type="gramStart"/>
      <w:r w:rsidRPr="00C92772">
        <w:t>–К</w:t>
      </w:r>
      <w:proofErr w:type="gramEnd"/>
      <w:r w:rsidRPr="00C92772">
        <w:t>ДП);</w:t>
      </w:r>
    </w:p>
    <w:p w:rsidR="00554AD4" w:rsidRPr="00C92772" w:rsidRDefault="00554AD4" w:rsidP="00554AD4">
      <w:r w:rsidRPr="00C92772">
        <w:t>3) стационарная медицинская помощь;</w:t>
      </w:r>
    </w:p>
    <w:p w:rsidR="00554AD4" w:rsidRPr="00C92772" w:rsidRDefault="00554AD4" w:rsidP="00554AD4">
      <w:r w:rsidRPr="00C92772">
        <w:t>4) стационарозамещающая медицинская помощь;</w:t>
      </w:r>
    </w:p>
    <w:p w:rsidR="00554AD4" w:rsidRPr="00C92772" w:rsidRDefault="00554AD4" w:rsidP="00554AD4">
      <w:r w:rsidRPr="00C92772">
        <w:t>5) восстановительное лечение и медицинская реабилитация;</w:t>
      </w:r>
    </w:p>
    <w:p w:rsidR="00554AD4" w:rsidRPr="00C92772" w:rsidRDefault="00554AD4" w:rsidP="00554AD4">
      <w:r w:rsidRPr="00C92772">
        <w:t>6) паллиативная помощь и сестринский уход.</w:t>
      </w:r>
    </w:p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8C6A09" w:rsidRPr="00C92772" w:rsidRDefault="008C6A09" w:rsidP="00554AD4">
      <w:pPr>
        <w:ind w:left="5954"/>
      </w:pPr>
    </w:p>
    <w:p w:rsidR="008C6A09" w:rsidRPr="00C92772" w:rsidRDefault="008C6A09" w:rsidP="00554AD4">
      <w:pPr>
        <w:ind w:left="5954"/>
      </w:pPr>
    </w:p>
    <w:p w:rsidR="008C6A09" w:rsidRPr="00C92772" w:rsidRDefault="008C6A09" w:rsidP="00554AD4">
      <w:pPr>
        <w:ind w:left="5954"/>
      </w:pPr>
    </w:p>
    <w:p w:rsidR="008C6A09" w:rsidRPr="00C92772" w:rsidRDefault="008C6A09" w:rsidP="00554AD4">
      <w:pPr>
        <w:ind w:left="5954"/>
      </w:pPr>
    </w:p>
    <w:p w:rsidR="006870F1" w:rsidRPr="00C92772" w:rsidRDefault="006870F1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515C34" w:rsidRDefault="00515C34" w:rsidP="00554AD4">
      <w:pPr>
        <w:ind w:left="5954"/>
      </w:pPr>
    </w:p>
    <w:p w:rsidR="009A07EB" w:rsidRDefault="009A07EB" w:rsidP="00554AD4">
      <w:pPr>
        <w:ind w:left="5954"/>
      </w:pPr>
    </w:p>
    <w:p w:rsidR="009A07EB" w:rsidRDefault="009A07EB" w:rsidP="00554AD4">
      <w:pPr>
        <w:ind w:left="5954"/>
      </w:pPr>
    </w:p>
    <w:p w:rsidR="009A07EB" w:rsidRDefault="009A07EB" w:rsidP="00554AD4">
      <w:pPr>
        <w:ind w:left="5954"/>
      </w:pPr>
    </w:p>
    <w:p w:rsidR="009A07EB" w:rsidRDefault="009A07EB" w:rsidP="00554AD4">
      <w:pPr>
        <w:ind w:left="5954"/>
      </w:pPr>
    </w:p>
    <w:p w:rsidR="009A07EB" w:rsidRDefault="009A07EB" w:rsidP="00554AD4">
      <w:pPr>
        <w:ind w:left="5954"/>
      </w:pPr>
    </w:p>
    <w:p w:rsidR="009A07EB" w:rsidRDefault="009A07EB" w:rsidP="00554AD4">
      <w:pPr>
        <w:ind w:left="5954"/>
      </w:pPr>
    </w:p>
    <w:p w:rsidR="009A07EB" w:rsidRDefault="009A07EB" w:rsidP="00554AD4">
      <w:pPr>
        <w:ind w:left="5954"/>
      </w:pPr>
    </w:p>
    <w:p w:rsidR="009A07EB" w:rsidRDefault="009A07EB" w:rsidP="00554AD4">
      <w:pPr>
        <w:ind w:left="5954"/>
      </w:pPr>
    </w:p>
    <w:p w:rsidR="009A07EB" w:rsidRDefault="009A07EB" w:rsidP="00554AD4">
      <w:pPr>
        <w:ind w:left="5954"/>
      </w:pPr>
    </w:p>
    <w:p w:rsidR="009A07EB" w:rsidRDefault="009A07EB" w:rsidP="00554AD4">
      <w:pPr>
        <w:ind w:left="5954"/>
      </w:pPr>
    </w:p>
    <w:p w:rsidR="009A07EB" w:rsidRDefault="009A07EB" w:rsidP="00554AD4">
      <w:pPr>
        <w:ind w:left="5954"/>
      </w:pPr>
    </w:p>
    <w:p w:rsidR="009A07EB" w:rsidRDefault="009A07EB" w:rsidP="00554AD4">
      <w:pPr>
        <w:ind w:left="5954"/>
      </w:pPr>
    </w:p>
    <w:p w:rsidR="009A07EB" w:rsidRDefault="009A07EB" w:rsidP="00554AD4">
      <w:pPr>
        <w:ind w:left="5954"/>
      </w:pPr>
    </w:p>
    <w:p w:rsidR="00554AD4" w:rsidRPr="00C92772" w:rsidRDefault="00554AD4" w:rsidP="00554AD4">
      <w:pPr>
        <w:ind w:left="5954"/>
      </w:pPr>
      <w:r w:rsidRPr="00C92772">
        <w:t>Приложение №9 к Положению</w:t>
      </w:r>
    </w:p>
    <w:p w:rsidR="00554AD4" w:rsidRPr="00C92772" w:rsidRDefault="00554AD4" w:rsidP="00554AD4">
      <w:pPr>
        <w:ind w:left="5954"/>
      </w:pPr>
      <w:r w:rsidRPr="00C92772">
        <w:t>об оплате труда и мотивации работников</w:t>
      </w:r>
    </w:p>
    <w:p w:rsidR="00554AD4" w:rsidRPr="00C92772" w:rsidRDefault="00554AD4" w:rsidP="00554AD4">
      <w:pPr>
        <w:ind w:left="5954"/>
      </w:pPr>
      <w:r w:rsidRPr="00C92772">
        <w:rPr>
          <w:lang w:val="kk-KZ"/>
        </w:rPr>
        <w:t xml:space="preserve">ГКП на ПХВ </w:t>
      </w:r>
      <w:r w:rsidR="0045610D" w:rsidRPr="00C92772">
        <w:t xml:space="preserve">« </w:t>
      </w:r>
      <w:r w:rsidR="009A07EB">
        <w:t>Аккольская</w:t>
      </w:r>
      <w:r w:rsidR="0045610D" w:rsidRPr="00C92772">
        <w:t xml:space="preserve"> </w:t>
      </w:r>
      <w:r w:rsidRPr="00C92772">
        <w:t xml:space="preserve"> центральная районная больница»</w:t>
      </w:r>
    </w:p>
    <w:p w:rsidR="00554AD4" w:rsidRPr="00C92772" w:rsidRDefault="00554AD4" w:rsidP="00554AD4">
      <w:pPr>
        <w:ind w:left="5954"/>
        <w:rPr>
          <w:lang w:val="kk-KZ"/>
        </w:rPr>
      </w:pPr>
      <w:r w:rsidRPr="00C92772">
        <w:t xml:space="preserve"> при </w:t>
      </w:r>
      <w:r w:rsidRPr="00C92772">
        <w:rPr>
          <w:lang w:val="kk-KZ"/>
        </w:rPr>
        <w:t>управлении здравоохранения</w:t>
      </w:r>
    </w:p>
    <w:p w:rsidR="00554AD4" w:rsidRPr="00C92772" w:rsidRDefault="00554AD4" w:rsidP="00554AD4">
      <w:pPr>
        <w:ind w:left="5246" w:firstLine="708"/>
      </w:pPr>
      <w:r w:rsidRPr="00C92772">
        <w:rPr>
          <w:lang w:val="kk-KZ"/>
        </w:rPr>
        <w:t xml:space="preserve"> Акмолинской области</w:t>
      </w:r>
      <w:r w:rsidRPr="00C92772">
        <w:t xml:space="preserve"> </w:t>
      </w:r>
    </w:p>
    <w:p w:rsidR="00554AD4" w:rsidRPr="00C92772" w:rsidRDefault="00554AD4" w:rsidP="00554AD4"/>
    <w:p w:rsidR="00554AD4" w:rsidRPr="00C92772" w:rsidRDefault="00554AD4" w:rsidP="00554AD4">
      <w:pPr>
        <w:jc w:val="center"/>
        <w:rPr>
          <w:b/>
        </w:rPr>
      </w:pPr>
      <w:r w:rsidRPr="00C92772">
        <w:rPr>
          <w:b/>
        </w:rPr>
        <w:t xml:space="preserve">Уровни сложности выполняемых </w:t>
      </w:r>
      <w:proofErr w:type="gramStart"/>
      <w:r w:rsidRPr="00C92772">
        <w:rPr>
          <w:b/>
        </w:rPr>
        <w:t>медицинскими</w:t>
      </w:r>
      <w:proofErr w:type="gramEnd"/>
      <w:r w:rsidRPr="00C92772">
        <w:rPr>
          <w:b/>
        </w:rPr>
        <w:t xml:space="preserve"> сестрам и работ в зависимости от формы и вида медицинской помощи</w:t>
      </w:r>
    </w:p>
    <w:p w:rsidR="00554AD4" w:rsidRPr="00C92772" w:rsidRDefault="00554AD4" w:rsidP="00554AD4">
      <w:pPr>
        <w:jc w:val="center"/>
      </w:pPr>
      <w:r w:rsidRPr="00C92772"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0"/>
        <w:gridCol w:w="1731"/>
        <w:gridCol w:w="1666"/>
        <w:gridCol w:w="1916"/>
        <w:gridCol w:w="1819"/>
        <w:gridCol w:w="1929"/>
      </w:tblGrid>
      <w:tr w:rsidR="00554AD4" w:rsidRPr="00C92772" w:rsidTr="00554AD4">
        <w:tc>
          <w:tcPr>
            <w:tcW w:w="1666" w:type="dxa"/>
          </w:tcPr>
          <w:p w:rsidR="00554AD4" w:rsidRPr="00C92772" w:rsidRDefault="00554AD4" w:rsidP="00554AD4">
            <w:pPr>
              <w:jc w:val="center"/>
            </w:pPr>
            <w:r w:rsidRPr="00C92772">
              <w:t>1</w:t>
            </w:r>
          </w:p>
        </w:tc>
        <w:tc>
          <w:tcPr>
            <w:tcW w:w="1666" w:type="dxa"/>
          </w:tcPr>
          <w:p w:rsidR="00554AD4" w:rsidRPr="00C92772" w:rsidRDefault="00554AD4" w:rsidP="00554AD4">
            <w:pPr>
              <w:jc w:val="center"/>
            </w:pPr>
            <w:r w:rsidRPr="00C92772">
              <w:t>2</w:t>
            </w:r>
          </w:p>
        </w:tc>
        <w:tc>
          <w:tcPr>
            <w:tcW w:w="1666" w:type="dxa"/>
          </w:tcPr>
          <w:p w:rsidR="00554AD4" w:rsidRPr="00C92772" w:rsidRDefault="00554AD4" w:rsidP="00554AD4">
            <w:pPr>
              <w:jc w:val="center"/>
            </w:pPr>
            <w:r w:rsidRPr="00C92772">
              <w:t>3</w:t>
            </w:r>
          </w:p>
        </w:tc>
        <w:tc>
          <w:tcPr>
            <w:tcW w:w="1666" w:type="dxa"/>
          </w:tcPr>
          <w:p w:rsidR="00554AD4" w:rsidRPr="00C92772" w:rsidRDefault="00554AD4" w:rsidP="00554AD4">
            <w:pPr>
              <w:jc w:val="center"/>
            </w:pPr>
            <w:r w:rsidRPr="00C92772">
              <w:t>4</w:t>
            </w:r>
          </w:p>
        </w:tc>
        <w:tc>
          <w:tcPr>
            <w:tcW w:w="1666" w:type="dxa"/>
          </w:tcPr>
          <w:p w:rsidR="00554AD4" w:rsidRPr="00C92772" w:rsidRDefault="00554AD4" w:rsidP="00554AD4">
            <w:pPr>
              <w:jc w:val="center"/>
            </w:pPr>
            <w:r w:rsidRPr="00C92772">
              <w:t>5</w:t>
            </w:r>
          </w:p>
        </w:tc>
        <w:tc>
          <w:tcPr>
            <w:tcW w:w="1666" w:type="dxa"/>
          </w:tcPr>
          <w:p w:rsidR="00554AD4" w:rsidRPr="00C92772" w:rsidRDefault="00554AD4" w:rsidP="00554AD4">
            <w:pPr>
              <w:jc w:val="center"/>
            </w:pPr>
            <w:r w:rsidRPr="00C92772">
              <w:t>6</w:t>
            </w:r>
          </w:p>
        </w:tc>
      </w:tr>
      <w:tr w:rsidR="00554AD4" w:rsidRPr="00C92772" w:rsidTr="00554AD4">
        <w:tc>
          <w:tcPr>
            <w:tcW w:w="1666" w:type="dxa"/>
          </w:tcPr>
          <w:p w:rsidR="00554AD4" w:rsidRPr="00C92772" w:rsidRDefault="00554AD4" w:rsidP="00E74A31">
            <w:r w:rsidRPr="00C92772">
              <w:t xml:space="preserve">Общение </w:t>
            </w:r>
            <w:proofErr w:type="gramStart"/>
            <w:r w:rsidRPr="00C92772">
              <w:t>с</w:t>
            </w:r>
            <w:proofErr w:type="gramEnd"/>
            <w:r w:rsidRPr="00C92772">
              <w:t xml:space="preserve"> </w:t>
            </w:r>
          </w:p>
          <w:p w:rsidR="00554AD4" w:rsidRPr="00C92772" w:rsidRDefault="00554AD4" w:rsidP="00E74A31">
            <w:r w:rsidRPr="00C92772">
              <w:t xml:space="preserve">пациентами, </w:t>
            </w:r>
          </w:p>
          <w:p w:rsidR="00554AD4" w:rsidRPr="00C92772" w:rsidRDefault="00554AD4" w:rsidP="00E74A31">
            <w:r w:rsidRPr="00C92772">
              <w:lastRenderedPageBreak/>
              <w:t>родственника</w:t>
            </w:r>
          </w:p>
          <w:p w:rsidR="00554AD4" w:rsidRPr="00C92772" w:rsidRDefault="00554AD4" w:rsidP="00E74A31">
            <w:r w:rsidRPr="00C92772">
              <w:t xml:space="preserve">ми, коллегами, </w:t>
            </w:r>
          </w:p>
          <w:p w:rsidR="00554AD4" w:rsidRPr="00C92772" w:rsidRDefault="00554AD4" w:rsidP="00E74A31">
            <w:r w:rsidRPr="00C92772">
              <w:t>ответственнос</w:t>
            </w:r>
          </w:p>
          <w:p w:rsidR="00554AD4" w:rsidRPr="00C92772" w:rsidRDefault="00554AD4" w:rsidP="00E74A31">
            <w:r w:rsidRPr="00C92772">
              <w:t xml:space="preserve">ть, эмпатия к </w:t>
            </w:r>
          </w:p>
          <w:p w:rsidR="00554AD4" w:rsidRPr="00C92772" w:rsidRDefault="00554AD4" w:rsidP="00E74A31">
            <w:r w:rsidRPr="00C92772">
              <w:t xml:space="preserve">пациенту, </w:t>
            </w:r>
          </w:p>
          <w:p w:rsidR="00554AD4" w:rsidRPr="00C92772" w:rsidRDefault="00554AD4" w:rsidP="00E74A31">
            <w:r w:rsidRPr="00C92772">
              <w:t xml:space="preserve">соблюдение </w:t>
            </w:r>
          </w:p>
          <w:p w:rsidR="00554AD4" w:rsidRPr="00C92772" w:rsidRDefault="00554AD4" w:rsidP="00E74A31">
            <w:r w:rsidRPr="00C92772">
              <w:t xml:space="preserve">асептики и </w:t>
            </w:r>
          </w:p>
          <w:p w:rsidR="00554AD4" w:rsidRPr="00C92772" w:rsidRDefault="00554AD4" w:rsidP="00E74A31">
            <w:r w:rsidRPr="00C92772">
              <w:t xml:space="preserve">антисептики, </w:t>
            </w:r>
          </w:p>
          <w:p w:rsidR="00554AD4" w:rsidRPr="00C92772" w:rsidRDefault="00554AD4" w:rsidP="00E74A31">
            <w:r w:rsidRPr="00C92772">
              <w:t xml:space="preserve">выполнение </w:t>
            </w:r>
          </w:p>
          <w:p w:rsidR="00554AD4" w:rsidRPr="00C92772" w:rsidRDefault="00554AD4" w:rsidP="00E74A31">
            <w:r w:rsidRPr="00C92772">
              <w:t xml:space="preserve">внутривенных, </w:t>
            </w:r>
          </w:p>
          <w:p w:rsidR="00554AD4" w:rsidRPr="00C92772" w:rsidRDefault="00554AD4" w:rsidP="00E74A31">
            <w:r w:rsidRPr="00C92772">
              <w:t>внутримышеч</w:t>
            </w:r>
          </w:p>
          <w:p w:rsidR="00554AD4" w:rsidRPr="00C92772" w:rsidRDefault="00554AD4" w:rsidP="00E74A31">
            <w:r w:rsidRPr="00C92772">
              <w:t xml:space="preserve">ных и подкожных </w:t>
            </w:r>
          </w:p>
          <w:p w:rsidR="00554AD4" w:rsidRPr="00C92772" w:rsidRDefault="00554AD4" w:rsidP="00E74A31">
            <w:r w:rsidRPr="00C92772">
              <w:t xml:space="preserve">инъекций, </w:t>
            </w:r>
          </w:p>
          <w:p w:rsidR="00554AD4" w:rsidRPr="00C92772" w:rsidRDefault="00554AD4" w:rsidP="00E74A31">
            <w:r w:rsidRPr="00C92772">
              <w:t xml:space="preserve">утилизация </w:t>
            </w:r>
          </w:p>
          <w:p w:rsidR="00554AD4" w:rsidRPr="00C92772" w:rsidRDefault="00554AD4" w:rsidP="00E74A31">
            <w:r w:rsidRPr="00C92772">
              <w:t>мед</w:t>
            </w:r>
            <w:proofErr w:type="gramStart"/>
            <w:r w:rsidRPr="00C92772">
              <w:t>.о</w:t>
            </w:r>
            <w:proofErr w:type="gramEnd"/>
            <w:r w:rsidRPr="00C92772">
              <w:t xml:space="preserve">тходов, </w:t>
            </w:r>
          </w:p>
          <w:p w:rsidR="00554AD4" w:rsidRPr="00C92772" w:rsidRDefault="00554AD4" w:rsidP="00E74A31">
            <w:r w:rsidRPr="00C92772">
              <w:t xml:space="preserve">гигиена, </w:t>
            </w:r>
          </w:p>
          <w:p w:rsidR="00554AD4" w:rsidRPr="00C92772" w:rsidRDefault="00554AD4" w:rsidP="00E74A31">
            <w:r w:rsidRPr="00C92772">
              <w:t xml:space="preserve">измерение </w:t>
            </w:r>
          </w:p>
          <w:p w:rsidR="00554AD4" w:rsidRPr="00C92772" w:rsidRDefault="00554AD4" w:rsidP="00E74A31">
            <w:r w:rsidRPr="00C92772">
              <w:t xml:space="preserve">АД, PS, ЧСС, </w:t>
            </w:r>
          </w:p>
          <w:p w:rsidR="00554AD4" w:rsidRPr="00C92772" w:rsidRDefault="00554AD4" w:rsidP="00E74A31">
            <w:r w:rsidRPr="00C92772">
              <w:t xml:space="preserve">взвешивание </w:t>
            </w:r>
          </w:p>
          <w:p w:rsidR="00554AD4" w:rsidRPr="00C92772" w:rsidRDefault="00554AD4" w:rsidP="00E74A31">
            <w:r w:rsidRPr="00C92772">
              <w:t xml:space="preserve">пациента, </w:t>
            </w:r>
          </w:p>
          <w:p w:rsidR="00554AD4" w:rsidRPr="00C92772" w:rsidRDefault="00554AD4" w:rsidP="00E74A31">
            <w:r w:rsidRPr="00C92772">
              <w:t xml:space="preserve">суточный </w:t>
            </w:r>
          </w:p>
          <w:p w:rsidR="00554AD4" w:rsidRPr="00C92772" w:rsidRDefault="00554AD4" w:rsidP="00E74A31">
            <w:r w:rsidRPr="00C92772">
              <w:t xml:space="preserve">диурез, забор </w:t>
            </w:r>
          </w:p>
          <w:p w:rsidR="00554AD4" w:rsidRPr="00C92772" w:rsidRDefault="00554AD4" w:rsidP="00E74A31">
            <w:r w:rsidRPr="00C92772">
              <w:t xml:space="preserve">крови </w:t>
            </w:r>
            <w:proofErr w:type="gramStart"/>
            <w:r w:rsidRPr="00C92772">
              <w:t>на</w:t>
            </w:r>
            <w:proofErr w:type="gramEnd"/>
            <w:r w:rsidRPr="00C92772">
              <w:t xml:space="preserve"> </w:t>
            </w:r>
          </w:p>
          <w:p w:rsidR="00554AD4" w:rsidRPr="00C92772" w:rsidRDefault="00554AD4" w:rsidP="00E74A31">
            <w:r w:rsidRPr="00C92772">
              <w:t xml:space="preserve">анализы, </w:t>
            </w:r>
          </w:p>
          <w:p w:rsidR="00554AD4" w:rsidRPr="00C92772" w:rsidRDefault="00554AD4" w:rsidP="00E74A31">
            <w:r w:rsidRPr="00C92772">
              <w:t xml:space="preserve">передача </w:t>
            </w:r>
          </w:p>
          <w:p w:rsidR="00554AD4" w:rsidRPr="00C92772" w:rsidRDefault="00554AD4" w:rsidP="00E74A31">
            <w:r w:rsidRPr="00C92772">
              <w:t xml:space="preserve">смены по чек </w:t>
            </w:r>
          </w:p>
          <w:p w:rsidR="00554AD4" w:rsidRPr="00C92772" w:rsidRDefault="00554AD4" w:rsidP="00E74A31">
            <w:r w:rsidRPr="00C92772">
              <w:t xml:space="preserve">листу, этика и </w:t>
            </w:r>
          </w:p>
          <w:p w:rsidR="00554AD4" w:rsidRPr="00C92772" w:rsidRDefault="00554AD4" w:rsidP="00E74A31">
            <w:r w:rsidRPr="00C92772">
              <w:t xml:space="preserve">деонтология, </w:t>
            </w:r>
          </w:p>
          <w:p w:rsidR="00554AD4" w:rsidRPr="00C92772" w:rsidRDefault="00554AD4" w:rsidP="00E74A31">
            <w:r w:rsidRPr="00C92772">
              <w:t xml:space="preserve">техника </w:t>
            </w:r>
          </w:p>
          <w:p w:rsidR="00554AD4" w:rsidRPr="00C92772" w:rsidRDefault="00554AD4" w:rsidP="00E74A31">
            <w:r w:rsidRPr="00C92772">
              <w:t xml:space="preserve">снятия ЭКГ, </w:t>
            </w:r>
          </w:p>
          <w:p w:rsidR="00554AD4" w:rsidRPr="00C92772" w:rsidRDefault="00554AD4" w:rsidP="00E74A31">
            <w:r w:rsidRPr="00C92772">
              <w:t xml:space="preserve">применение </w:t>
            </w:r>
          </w:p>
          <w:p w:rsidR="00554AD4" w:rsidRPr="00C92772" w:rsidRDefault="00554AD4" w:rsidP="00E74A31">
            <w:r w:rsidRPr="00C92772">
              <w:t>индивидуальн</w:t>
            </w:r>
          </w:p>
          <w:p w:rsidR="00554AD4" w:rsidRPr="00C92772" w:rsidRDefault="00554AD4" w:rsidP="00E74A31">
            <w:r w:rsidRPr="00C92772">
              <w:t xml:space="preserve">ых средств </w:t>
            </w:r>
          </w:p>
          <w:p w:rsidR="00554AD4" w:rsidRPr="00C92772" w:rsidRDefault="00554AD4" w:rsidP="00E74A31">
            <w:r w:rsidRPr="00C92772">
              <w:t xml:space="preserve">защиты. </w:t>
            </w:r>
          </w:p>
        </w:tc>
        <w:tc>
          <w:tcPr>
            <w:tcW w:w="1666" w:type="dxa"/>
          </w:tcPr>
          <w:p w:rsidR="00554AD4" w:rsidRPr="00C92772" w:rsidRDefault="00554AD4" w:rsidP="00E74A31">
            <w:r w:rsidRPr="00C92772">
              <w:lastRenderedPageBreak/>
              <w:t xml:space="preserve">Проведение </w:t>
            </w:r>
          </w:p>
          <w:p w:rsidR="00554AD4" w:rsidRPr="00C92772" w:rsidRDefault="00554AD4" w:rsidP="00E74A31">
            <w:r w:rsidRPr="00C92772">
              <w:t>идентификаци</w:t>
            </w:r>
          </w:p>
          <w:p w:rsidR="00554AD4" w:rsidRPr="00C92772" w:rsidRDefault="00554AD4" w:rsidP="00E74A31">
            <w:r w:rsidRPr="00C92772">
              <w:lastRenderedPageBreak/>
              <w:t xml:space="preserve">и пациента, </w:t>
            </w:r>
          </w:p>
          <w:p w:rsidR="00554AD4" w:rsidRPr="00C92772" w:rsidRDefault="00554AD4" w:rsidP="00E74A31">
            <w:r w:rsidRPr="00C92772">
              <w:t xml:space="preserve">повышение </w:t>
            </w:r>
          </w:p>
          <w:p w:rsidR="00554AD4" w:rsidRPr="00C92772" w:rsidRDefault="00554AD4" w:rsidP="00E74A31">
            <w:r w:rsidRPr="00C92772">
              <w:t xml:space="preserve">безопасности </w:t>
            </w:r>
          </w:p>
          <w:p w:rsidR="00554AD4" w:rsidRPr="00C92772" w:rsidRDefault="00554AD4" w:rsidP="00E74A31">
            <w:r w:rsidRPr="00C92772">
              <w:t xml:space="preserve">использования </w:t>
            </w:r>
          </w:p>
          <w:p w:rsidR="00554AD4" w:rsidRPr="00C92772" w:rsidRDefault="00554AD4" w:rsidP="00E74A31">
            <w:r w:rsidRPr="00C92772">
              <w:t xml:space="preserve">медикаментов </w:t>
            </w:r>
          </w:p>
          <w:p w:rsidR="00554AD4" w:rsidRPr="00C92772" w:rsidRDefault="00554AD4" w:rsidP="00E74A31">
            <w:r w:rsidRPr="00C92772">
              <w:t xml:space="preserve">высокого риска </w:t>
            </w:r>
          </w:p>
          <w:p w:rsidR="00554AD4" w:rsidRPr="00C92772" w:rsidRDefault="00554AD4" w:rsidP="00E74A31">
            <w:r w:rsidRPr="00C92772">
              <w:t>падения, тайм-</w:t>
            </w:r>
          </w:p>
          <w:p w:rsidR="00554AD4" w:rsidRPr="00C92772" w:rsidRDefault="00554AD4" w:rsidP="00E74A31">
            <w:r w:rsidRPr="00C92772">
              <w:t xml:space="preserve">аут, </w:t>
            </w:r>
            <w:proofErr w:type="gramStart"/>
            <w:r w:rsidRPr="00C92772">
              <w:t>эффективная</w:t>
            </w:r>
            <w:proofErr w:type="gramEnd"/>
            <w:r w:rsidRPr="00C92772">
              <w:t xml:space="preserve"> </w:t>
            </w:r>
          </w:p>
          <w:p w:rsidR="00554AD4" w:rsidRPr="00C92772" w:rsidRDefault="00554AD4" w:rsidP="00E74A31">
            <w:r w:rsidRPr="00C92772">
              <w:t xml:space="preserve">передача </w:t>
            </w:r>
          </w:p>
          <w:p w:rsidR="00554AD4" w:rsidRPr="00C92772" w:rsidRDefault="00554AD4" w:rsidP="00E74A31">
            <w:r w:rsidRPr="00C92772">
              <w:t>устно/телефон</w:t>
            </w:r>
          </w:p>
          <w:p w:rsidR="00554AD4" w:rsidRPr="00C92772" w:rsidRDefault="00554AD4" w:rsidP="00E74A31">
            <w:r w:rsidRPr="00C92772">
              <w:t xml:space="preserve">ной </w:t>
            </w:r>
          </w:p>
          <w:p w:rsidR="00554AD4" w:rsidRPr="00C92772" w:rsidRDefault="00554AD4" w:rsidP="00E74A31">
            <w:r w:rsidRPr="00C92772">
              <w:t xml:space="preserve">информации, </w:t>
            </w:r>
          </w:p>
          <w:p w:rsidR="00554AD4" w:rsidRPr="00C92772" w:rsidRDefault="00554AD4" w:rsidP="00E74A31">
            <w:r w:rsidRPr="00C92772">
              <w:t xml:space="preserve">диагнозы, </w:t>
            </w:r>
          </w:p>
          <w:p w:rsidR="00554AD4" w:rsidRPr="00C92772" w:rsidRDefault="00554AD4" w:rsidP="00E74A31">
            <w:r w:rsidRPr="00C92772">
              <w:t xml:space="preserve">алгоритмы </w:t>
            </w:r>
          </w:p>
          <w:p w:rsidR="00554AD4" w:rsidRPr="00C92772" w:rsidRDefault="00554AD4" w:rsidP="00E74A31">
            <w:r w:rsidRPr="00C92772">
              <w:t xml:space="preserve">СОП, перевязка, </w:t>
            </w:r>
          </w:p>
          <w:p w:rsidR="00554AD4" w:rsidRPr="00C92772" w:rsidRDefault="00554AD4" w:rsidP="00E74A31">
            <w:r w:rsidRPr="00C92772">
              <w:t xml:space="preserve">уход </w:t>
            </w:r>
            <w:proofErr w:type="gramStart"/>
            <w:r w:rsidRPr="00C92772">
              <w:t>за</w:t>
            </w:r>
            <w:proofErr w:type="gramEnd"/>
            <w:r w:rsidRPr="00C92772">
              <w:t xml:space="preserve"> </w:t>
            </w:r>
          </w:p>
          <w:p w:rsidR="00554AD4" w:rsidRPr="00C92772" w:rsidRDefault="00554AD4" w:rsidP="00E74A31">
            <w:r w:rsidRPr="00C92772">
              <w:t xml:space="preserve">катетерами, </w:t>
            </w:r>
          </w:p>
          <w:p w:rsidR="00554AD4" w:rsidRPr="00C92772" w:rsidRDefault="00554AD4" w:rsidP="00E74A31">
            <w:r w:rsidRPr="00C92772">
              <w:t xml:space="preserve">оформление </w:t>
            </w:r>
          </w:p>
          <w:p w:rsidR="00554AD4" w:rsidRPr="00C92772" w:rsidRDefault="00554AD4" w:rsidP="00E74A31">
            <w:r w:rsidRPr="00C92772">
              <w:t xml:space="preserve">сестринской </w:t>
            </w:r>
          </w:p>
          <w:p w:rsidR="00554AD4" w:rsidRPr="00C92772" w:rsidRDefault="00554AD4" w:rsidP="00E74A31">
            <w:r w:rsidRPr="00C92772">
              <w:t xml:space="preserve">истории </w:t>
            </w:r>
          </w:p>
          <w:p w:rsidR="00554AD4" w:rsidRPr="00C92772" w:rsidRDefault="00554AD4" w:rsidP="00E74A31">
            <w:r w:rsidRPr="00C92772">
              <w:t xml:space="preserve">болезни, </w:t>
            </w:r>
          </w:p>
          <w:p w:rsidR="00554AD4" w:rsidRPr="00C92772" w:rsidRDefault="00554AD4" w:rsidP="00E74A31">
            <w:r w:rsidRPr="00C92772">
              <w:t xml:space="preserve">оказание </w:t>
            </w:r>
          </w:p>
          <w:p w:rsidR="00554AD4" w:rsidRPr="00C92772" w:rsidRDefault="00554AD4" w:rsidP="00E74A31">
            <w:r w:rsidRPr="00C92772">
              <w:t xml:space="preserve">неотложной </w:t>
            </w:r>
          </w:p>
          <w:p w:rsidR="00554AD4" w:rsidRPr="00C92772" w:rsidRDefault="00554AD4" w:rsidP="00E74A31">
            <w:r w:rsidRPr="00C92772">
              <w:t xml:space="preserve">помощи, </w:t>
            </w:r>
          </w:p>
          <w:p w:rsidR="00554AD4" w:rsidRPr="00C92772" w:rsidRDefault="00554AD4" w:rsidP="00E74A31">
            <w:r w:rsidRPr="00C92772">
              <w:t xml:space="preserve">переливание </w:t>
            </w:r>
          </w:p>
          <w:p w:rsidR="00554AD4" w:rsidRPr="00C92772" w:rsidRDefault="00554AD4" w:rsidP="00E74A31">
            <w:r w:rsidRPr="00C92772">
              <w:t xml:space="preserve">крови и их </w:t>
            </w:r>
          </w:p>
          <w:p w:rsidR="00554AD4" w:rsidRPr="00C92772" w:rsidRDefault="00554AD4" w:rsidP="00E74A31">
            <w:r w:rsidRPr="00C92772">
              <w:t xml:space="preserve">компонентов, </w:t>
            </w:r>
          </w:p>
          <w:p w:rsidR="00554AD4" w:rsidRPr="00C92772" w:rsidRDefault="00554AD4" w:rsidP="00E74A31">
            <w:r w:rsidRPr="00C92772">
              <w:t xml:space="preserve">работа в команде </w:t>
            </w:r>
          </w:p>
          <w:p w:rsidR="00554AD4" w:rsidRPr="00C92772" w:rsidRDefault="00554AD4" w:rsidP="00E74A31">
            <w:proofErr w:type="gramStart"/>
            <w:r w:rsidRPr="00C92772">
              <w:t xml:space="preserve">(участие в </w:t>
            </w:r>
            <w:proofErr w:type="gramEnd"/>
          </w:p>
          <w:p w:rsidR="00554AD4" w:rsidRPr="00C92772" w:rsidRDefault="00554AD4" w:rsidP="00E74A31">
            <w:r w:rsidRPr="00C92772">
              <w:t xml:space="preserve">общественной </w:t>
            </w:r>
          </w:p>
          <w:p w:rsidR="00554AD4" w:rsidRPr="00C92772" w:rsidRDefault="00554AD4" w:rsidP="00E74A31">
            <w:r w:rsidRPr="00C92772">
              <w:t xml:space="preserve">жизни), </w:t>
            </w:r>
            <w:r w:rsidRPr="00C92772">
              <w:lastRenderedPageBreak/>
              <w:t>знание этапов операции</w:t>
            </w:r>
          </w:p>
        </w:tc>
        <w:tc>
          <w:tcPr>
            <w:tcW w:w="1666" w:type="dxa"/>
          </w:tcPr>
          <w:p w:rsidR="00554AD4" w:rsidRPr="00C92772" w:rsidRDefault="00554AD4" w:rsidP="00E74A31">
            <w:r w:rsidRPr="00C92772">
              <w:lastRenderedPageBreak/>
              <w:t>Специфическ</w:t>
            </w:r>
          </w:p>
          <w:p w:rsidR="00554AD4" w:rsidRPr="00C92772" w:rsidRDefault="00554AD4" w:rsidP="00E74A31">
            <w:r w:rsidRPr="00C92772">
              <w:t xml:space="preserve">ие СОП-ы, </w:t>
            </w:r>
          </w:p>
          <w:p w:rsidR="00554AD4" w:rsidRPr="00C92772" w:rsidRDefault="00554AD4" w:rsidP="00E74A31">
            <w:r w:rsidRPr="00C92772">
              <w:lastRenderedPageBreak/>
              <w:t xml:space="preserve">знание работы </w:t>
            </w:r>
            <w:proofErr w:type="gramStart"/>
            <w:r w:rsidRPr="00C92772">
              <w:t>с</w:t>
            </w:r>
            <w:proofErr w:type="gramEnd"/>
            <w:r w:rsidRPr="00C92772">
              <w:t xml:space="preserve"> </w:t>
            </w:r>
          </w:p>
          <w:p w:rsidR="00554AD4" w:rsidRPr="00C92772" w:rsidRDefault="00554AD4" w:rsidP="00E74A31">
            <w:r w:rsidRPr="00C92772">
              <w:t xml:space="preserve">медицинским </w:t>
            </w:r>
          </w:p>
          <w:p w:rsidR="00554AD4" w:rsidRPr="00C92772" w:rsidRDefault="00554AD4" w:rsidP="00E74A31">
            <w:r w:rsidRPr="00C92772">
              <w:t>оборудовани</w:t>
            </w:r>
          </w:p>
          <w:p w:rsidR="00554AD4" w:rsidRPr="00C92772" w:rsidRDefault="00554AD4" w:rsidP="00E74A31">
            <w:r w:rsidRPr="00C92772">
              <w:t>ем специфичног</w:t>
            </w:r>
          </w:p>
          <w:p w:rsidR="00554AD4" w:rsidRPr="00C92772" w:rsidRDefault="00554AD4" w:rsidP="00E74A31">
            <w:r w:rsidRPr="00C92772">
              <w:t xml:space="preserve">о для данного </w:t>
            </w:r>
          </w:p>
          <w:p w:rsidR="00554AD4" w:rsidRPr="00C92772" w:rsidRDefault="00554AD4" w:rsidP="00E74A31">
            <w:r w:rsidRPr="00C92772">
              <w:t xml:space="preserve">отделения, </w:t>
            </w:r>
          </w:p>
          <w:p w:rsidR="00554AD4" w:rsidRPr="00C92772" w:rsidRDefault="00554AD4" w:rsidP="00E74A31">
            <w:r w:rsidRPr="00C92772">
              <w:t xml:space="preserve">обучение </w:t>
            </w:r>
          </w:p>
          <w:p w:rsidR="00554AD4" w:rsidRPr="00C92772" w:rsidRDefault="00554AD4" w:rsidP="00E74A31">
            <w:r w:rsidRPr="00C92772">
              <w:t xml:space="preserve">пациентов и </w:t>
            </w:r>
          </w:p>
          <w:p w:rsidR="00554AD4" w:rsidRPr="00C92772" w:rsidRDefault="00554AD4" w:rsidP="00E74A31">
            <w:r w:rsidRPr="00C92772">
              <w:t xml:space="preserve">их семьи, </w:t>
            </w:r>
          </w:p>
          <w:p w:rsidR="00554AD4" w:rsidRPr="00C92772" w:rsidRDefault="00554AD4" w:rsidP="00E74A31">
            <w:r w:rsidRPr="00C92772">
              <w:t xml:space="preserve">уход за пациентом, </w:t>
            </w:r>
          </w:p>
          <w:p w:rsidR="00554AD4" w:rsidRPr="00C92772" w:rsidRDefault="00554AD4" w:rsidP="00E74A31">
            <w:r w:rsidRPr="00C92772">
              <w:t>самостоятель</w:t>
            </w:r>
          </w:p>
          <w:p w:rsidR="00554AD4" w:rsidRPr="00C92772" w:rsidRDefault="00554AD4" w:rsidP="00E74A31">
            <w:r w:rsidRPr="00C92772">
              <w:t xml:space="preserve">ное участие </w:t>
            </w:r>
          </w:p>
          <w:p w:rsidR="00554AD4" w:rsidRPr="00C92772" w:rsidRDefault="00554AD4" w:rsidP="00E74A31">
            <w:r w:rsidRPr="00C92772">
              <w:t>на операциях</w:t>
            </w:r>
          </w:p>
        </w:tc>
        <w:tc>
          <w:tcPr>
            <w:tcW w:w="1666" w:type="dxa"/>
          </w:tcPr>
          <w:p w:rsidR="00554AD4" w:rsidRPr="00C92772" w:rsidRDefault="00554AD4" w:rsidP="00E74A31">
            <w:r w:rsidRPr="00C92772">
              <w:lastRenderedPageBreak/>
              <w:t xml:space="preserve">Наставничество, оценка </w:t>
            </w:r>
            <w:r w:rsidRPr="00C92772">
              <w:lastRenderedPageBreak/>
              <w:t xml:space="preserve">состояния </w:t>
            </w:r>
          </w:p>
          <w:p w:rsidR="00554AD4" w:rsidRPr="00C92772" w:rsidRDefault="00554AD4" w:rsidP="00E74A31">
            <w:r w:rsidRPr="00C92772">
              <w:t xml:space="preserve">пациента </w:t>
            </w:r>
            <w:proofErr w:type="gramStart"/>
            <w:r w:rsidRPr="00C92772">
              <w:t>в</w:t>
            </w:r>
            <w:proofErr w:type="gramEnd"/>
            <w:r w:rsidRPr="00C92772">
              <w:t xml:space="preserve"> </w:t>
            </w:r>
          </w:p>
          <w:p w:rsidR="00554AD4" w:rsidRPr="00C92772" w:rsidRDefault="00554AD4" w:rsidP="00E74A31">
            <w:r w:rsidRPr="00C92772">
              <w:t xml:space="preserve">экстренной </w:t>
            </w:r>
          </w:p>
          <w:p w:rsidR="00554AD4" w:rsidRPr="00C92772" w:rsidRDefault="00554AD4" w:rsidP="00E74A31">
            <w:r w:rsidRPr="00C92772">
              <w:t xml:space="preserve">ситуации и </w:t>
            </w:r>
          </w:p>
          <w:p w:rsidR="00554AD4" w:rsidRPr="00C92772" w:rsidRDefault="00554AD4" w:rsidP="00E74A31">
            <w:r w:rsidRPr="00C92772">
              <w:t xml:space="preserve">принятие </w:t>
            </w:r>
          </w:p>
          <w:p w:rsidR="00554AD4" w:rsidRPr="00C92772" w:rsidRDefault="00554AD4" w:rsidP="00E74A31">
            <w:r w:rsidRPr="00C92772">
              <w:t xml:space="preserve">решения, </w:t>
            </w:r>
          </w:p>
          <w:p w:rsidR="00554AD4" w:rsidRPr="00C92772" w:rsidRDefault="00554AD4" w:rsidP="00E74A31">
            <w:r w:rsidRPr="00C92772">
              <w:t xml:space="preserve">участие </w:t>
            </w:r>
            <w:proofErr w:type="gramStart"/>
            <w:r w:rsidRPr="00C92772">
              <w:t>в</w:t>
            </w:r>
            <w:proofErr w:type="gramEnd"/>
            <w:r w:rsidRPr="00C92772">
              <w:t xml:space="preserve"> </w:t>
            </w:r>
          </w:p>
          <w:p w:rsidR="00554AD4" w:rsidRPr="00C92772" w:rsidRDefault="00554AD4" w:rsidP="00E74A31">
            <w:proofErr w:type="gramStart"/>
            <w:r w:rsidRPr="00C92772">
              <w:t>мастер-классах</w:t>
            </w:r>
            <w:proofErr w:type="gramEnd"/>
            <w:r w:rsidRPr="00C92772">
              <w:t xml:space="preserve">, </w:t>
            </w:r>
          </w:p>
          <w:p w:rsidR="00554AD4" w:rsidRPr="00C92772" w:rsidRDefault="00554AD4" w:rsidP="00E74A31">
            <w:proofErr w:type="gramStart"/>
            <w:r w:rsidRPr="00C92772">
              <w:t>конференциях</w:t>
            </w:r>
            <w:proofErr w:type="gramEnd"/>
          </w:p>
        </w:tc>
        <w:tc>
          <w:tcPr>
            <w:tcW w:w="1666" w:type="dxa"/>
          </w:tcPr>
          <w:p w:rsidR="00554AD4" w:rsidRPr="00C92772" w:rsidRDefault="00554AD4" w:rsidP="00E74A31">
            <w:r w:rsidRPr="00C92772">
              <w:lastRenderedPageBreak/>
              <w:t xml:space="preserve">Знания </w:t>
            </w:r>
          </w:p>
          <w:p w:rsidR="00554AD4" w:rsidRPr="00C92772" w:rsidRDefault="00554AD4" w:rsidP="00E74A31">
            <w:r w:rsidRPr="00C92772">
              <w:t>фармакологиче</w:t>
            </w:r>
          </w:p>
          <w:p w:rsidR="00554AD4" w:rsidRPr="00C92772" w:rsidRDefault="00554AD4" w:rsidP="00E74A31">
            <w:r w:rsidRPr="00C92772">
              <w:lastRenderedPageBreak/>
              <w:t xml:space="preserve">ских свойств </w:t>
            </w:r>
          </w:p>
          <w:p w:rsidR="00554AD4" w:rsidRPr="00C92772" w:rsidRDefault="00554AD4" w:rsidP="00E74A31">
            <w:r w:rsidRPr="00C92772">
              <w:t xml:space="preserve">лекарственных </w:t>
            </w:r>
          </w:p>
          <w:p w:rsidR="00554AD4" w:rsidRPr="00C92772" w:rsidRDefault="00554AD4" w:rsidP="00E74A31">
            <w:r w:rsidRPr="00C92772">
              <w:t xml:space="preserve">препаратов, </w:t>
            </w:r>
          </w:p>
          <w:p w:rsidR="00554AD4" w:rsidRPr="00C92772" w:rsidRDefault="00554AD4" w:rsidP="00E74A31">
            <w:r w:rsidRPr="00C92772">
              <w:t xml:space="preserve">обучение </w:t>
            </w:r>
            <w:proofErr w:type="gramStart"/>
            <w:r w:rsidRPr="00C92772">
              <w:t>за</w:t>
            </w:r>
            <w:proofErr w:type="gramEnd"/>
            <w:r w:rsidRPr="00C92772">
              <w:t xml:space="preserve"> </w:t>
            </w:r>
          </w:p>
          <w:p w:rsidR="00554AD4" w:rsidRPr="00C92772" w:rsidRDefault="00554AD4" w:rsidP="00E74A31">
            <w:r w:rsidRPr="00C92772">
              <w:t xml:space="preserve">рубежом, </w:t>
            </w:r>
          </w:p>
          <w:p w:rsidR="00554AD4" w:rsidRPr="00C92772" w:rsidRDefault="00554AD4" w:rsidP="00E74A31">
            <w:r w:rsidRPr="00C92772">
              <w:t xml:space="preserve">педагогическая </w:t>
            </w:r>
          </w:p>
          <w:p w:rsidR="00554AD4" w:rsidRPr="00C92772" w:rsidRDefault="00554AD4" w:rsidP="00E74A31">
            <w:r w:rsidRPr="00C92772">
              <w:t xml:space="preserve">деятельность, </w:t>
            </w:r>
          </w:p>
          <w:p w:rsidR="00554AD4" w:rsidRPr="00C92772" w:rsidRDefault="00554AD4" w:rsidP="00E74A31">
            <w:r w:rsidRPr="00C92772">
              <w:t>самостоятельна</w:t>
            </w:r>
          </w:p>
          <w:p w:rsidR="00554AD4" w:rsidRPr="00C92772" w:rsidRDefault="00554AD4" w:rsidP="00E74A31">
            <w:r w:rsidRPr="00C92772">
              <w:t xml:space="preserve">я разработка </w:t>
            </w:r>
          </w:p>
          <w:p w:rsidR="00554AD4" w:rsidRPr="00C92772" w:rsidRDefault="00554AD4" w:rsidP="00E74A31">
            <w:r w:rsidRPr="00C92772">
              <w:t xml:space="preserve">учебной </w:t>
            </w:r>
          </w:p>
          <w:p w:rsidR="00554AD4" w:rsidRPr="00C92772" w:rsidRDefault="00554AD4" w:rsidP="00E74A31">
            <w:r w:rsidRPr="00C92772">
              <w:t xml:space="preserve">программы, </w:t>
            </w:r>
          </w:p>
          <w:p w:rsidR="00554AD4" w:rsidRPr="00C92772" w:rsidRDefault="00554AD4" w:rsidP="00E74A31">
            <w:r w:rsidRPr="00C92772">
              <w:t xml:space="preserve">Менеджмент </w:t>
            </w:r>
            <w:proofErr w:type="gramStart"/>
            <w:r w:rsidRPr="00C92772">
              <w:t>в</w:t>
            </w:r>
            <w:proofErr w:type="gramEnd"/>
            <w:r w:rsidRPr="00C92772">
              <w:t xml:space="preserve"> </w:t>
            </w:r>
          </w:p>
          <w:p w:rsidR="00554AD4" w:rsidRPr="00C92772" w:rsidRDefault="00554AD4" w:rsidP="00E74A31">
            <w:r w:rsidRPr="00C92772">
              <w:t xml:space="preserve">сестринском </w:t>
            </w:r>
          </w:p>
          <w:p w:rsidR="00554AD4" w:rsidRPr="00C92772" w:rsidRDefault="00554AD4" w:rsidP="00E74A31">
            <w:r w:rsidRPr="00C92772">
              <w:t xml:space="preserve">деле, участие </w:t>
            </w:r>
            <w:proofErr w:type="gramStart"/>
            <w:r w:rsidRPr="00C92772">
              <w:t>в</w:t>
            </w:r>
            <w:proofErr w:type="gramEnd"/>
            <w:r w:rsidRPr="00C92772">
              <w:t xml:space="preserve"> </w:t>
            </w:r>
          </w:p>
          <w:p w:rsidR="00554AD4" w:rsidRPr="00C92772" w:rsidRDefault="00554AD4" w:rsidP="00E74A31">
            <w:proofErr w:type="gramStart"/>
            <w:r w:rsidRPr="00C92772">
              <w:t>мастер-классах</w:t>
            </w:r>
            <w:proofErr w:type="gramEnd"/>
            <w:r w:rsidRPr="00C92772">
              <w:t xml:space="preserve">, </w:t>
            </w:r>
          </w:p>
          <w:p w:rsidR="00554AD4" w:rsidRPr="00C92772" w:rsidRDefault="00554AD4" w:rsidP="00E74A31">
            <w:proofErr w:type="gramStart"/>
            <w:r w:rsidRPr="00C92772">
              <w:t>конференциях</w:t>
            </w:r>
            <w:proofErr w:type="gramEnd"/>
          </w:p>
          <w:p w:rsidR="00554AD4" w:rsidRPr="00C92772" w:rsidRDefault="00554AD4" w:rsidP="00E74A31"/>
        </w:tc>
        <w:tc>
          <w:tcPr>
            <w:tcW w:w="1666" w:type="dxa"/>
          </w:tcPr>
          <w:p w:rsidR="00554AD4" w:rsidRPr="00C92772" w:rsidRDefault="00554AD4" w:rsidP="00E74A31">
            <w:r w:rsidRPr="00C92772">
              <w:lastRenderedPageBreak/>
              <w:t xml:space="preserve">Пропедевтика </w:t>
            </w:r>
          </w:p>
          <w:p w:rsidR="00554AD4" w:rsidRPr="00C92772" w:rsidRDefault="00554AD4" w:rsidP="00E74A31">
            <w:proofErr w:type="gramStart"/>
            <w:r w:rsidRPr="00C92772">
              <w:t>(аускультаци</w:t>
            </w:r>
            <w:proofErr w:type="gramEnd"/>
          </w:p>
          <w:p w:rsidR="00554AD4" w:rsidRPr="00C92772" w:rsidRDefault="00554AD4" w:rsidP="00E74A31">
            <w:r w:rsidRPr="00C92772">
              <w:lastRenderedPageBreak/>
              <w:t xml:space="preserve">я, перкуссия, </w:t>
            </w:r>
          </w:p>
          <w:p w:rsidR="00554AD4" w:rsidRPr="00C92772" w:rsidRDefault="00554AD4" w:rsidP="00E74A31">
            <w:r w:rsidRPr="00C92772">
              <w:t xml:space="preserve">пальпация), </w:t>
            </w:r>
          </w:p>
          <w:p w:rsidR="00554AD4" w:rsidRPr="00C92772" w:rsidRDefault="00554AD4" w:rsidP="00E74A31">
            <w:r w:rsidRPr="00C92772">
              <w:t xml:space="preserve">знание ЭКГ, </w:t>
            </w:r>
          </w:p>
          <w:p w:rsidR="00554AD4" w:rsidRPr="00C92772" w:rsidRDefault="00554AD4" w:rsidP="00E74A31">
            <w:r w:rsidRPr="00C92772">
              <w:t>интерпретац</w:t>
            </w:r>
          </w:p>
          <w:p w:rsidR="00554AD4" w:rsidRPr="00C92772" w:rsidRDefault="00554AD4" w:rsidP="00E74A31">
            <w:r w:rsidRPr="00C92772">
              <w:t xml:space="preserve">ия анализов, </w:t>
            </w:r>
          </w:p>
          <w:p w:rsidR="00554AD4" w:rsidRPr="00C92772" w:rsidRDefault="00554AD4" w:rsidP="00E74A31">
            <w:r w:rsidRPr="00C92772">
              <w:t xml:space="preserve">R-снимков, </w:t>
            </w:r>
          </w:p>
          <w:p w:rsidR="00554AD4" w:rsidRPr="00C92772" w:rsidRDefault="00554AD4" w:rsidP="00E74A31">
            <w:r w:rsidRPr="00C92772">
              <w:t xml:space="preserve">участие </w:t>
            </w:r>
            <w:proofErr w:type="gramStart"/>
            <w:r w:rsidRPr="00C92772">
              <w:t>в</w:t>
            </w:r>
            <w:proofErr w:type="gramEnd"/>
            <w:r w:rsidRPr="00C92772">
              <w:t xml:space="preserve"> </w:t>
            </w:r>
          </w:p>
          <w:p w:rsidR="00554AD4" w:rsidRPr="00C92772" w:rsidRDefault="00554AD4" w:rsidP="00E74A31">
            <w:r w:rsidRPr="00C92772">
              <w:t xml:space="preserve">научных </w:t>
            </w:r>
          </w:p>
          <w:p w:rsidR="00554AD4" w:rsidRPr="00C92772" w:rsidRDefault="00554AD4" w:rsidP="00E74A31">
            <w:proofErr w:type="gramStart"/>
            <w:r w:rsidRPr="00C92772">
              <w:t>работах</w:t>
            </w:r>
            <w:proofErr w:type="gramEnd"/>
            <w:r w:rsidRPr="00C92772">
              <w:t xml:space="preserve"> и </w:t>
            </w:r>
          </w:p>
          <w:p w:rsidR="00554AD4" w:rsidRPr="00C92772" w:rsidRDefault="00554AD4" w:rsidP="00E74A31">
            <w:proofErr w:type="gramStart"/>
            <w:r w:rsidRPr="00C92772">
              <w:t>конференциях</w:t>
            </w:r>
            <w:proofErr w:type="gramEnd"/>
            <w:r w:rsidRPr="00C92772">
              <w:t xml:space="preserve">, </w:t>
            </w:r>
          </w:p>
          <w:p w:rsidR="00554AD4" w:rsidRPr="00C92772" w:rsidRDefault="00554AD4" w:rsidP="00E74A31">
            <w:r w:rsidRPr="00C92772">
              <w:t xml:space="preserve">самостоятельная оценка состояния </w:t>
            </w:r>
          </w:p>
          <w:p w:rsidR="00554AD4" w:rsidRPr="00C92772" w:rsidRDefault="00554AD4" w:rsidP="00E74A31">
            <w:r w:rsidRPr="00C92772">
              <w:t xml:space="preserve">пациента и </w:t>
            </w:r>
          </w:p>
          <w:p w:rsidR="00554AD4" w:rsidRPr="00C92772" w:rsidRDefault="00554AD4" w:rsidP="00E74A31">
            <w:r w:rsidRPr="00C92772">
              <w:t xml:space="preserve">дальнейшее </w:t>
            </w:r>
          </w:p>
          <w:p w:rsidR="00554AD4" w:rsidRPr="00C92772" w:rsidRDefault="00554AD4" w:rsidP="00E74A31">
            <w:r w:rsidRPr="00C92772">
              <w:t xml:space="preserve">ведение, знание </w:t>
            </w:r>
          </w:p>
          <w:p w:rsidR="00554AD4" w:rsidRPr="00C92772" w:rsidRDefault="00554AD4" w:rsidP="00E74A31">
            <w:r w:rsidRPr="00C92772">
              <w:t xml:space="preserve">английского </w:t>
            </w:r>
          </w:p>
          <w:p w:rsidR="00554AD4" w:rsidRPr="00C92772" w:rsidRDefault="00554AD4" w:rsidP="00E74A31">
            <w:r w:rsidRPr="00C92772">
              <w:t xml:space="preserve">языка, участие </w:t>
            </w:r>
            <w:proofErr w:type="gramStart"/>
            <w:r w:rsidRPr="00C92772">
              <w:t>в</w:t>
            </w:r>
            <w:proofErr w:type="gramEnd"/>
            <w:r w:rsidRPr="00C92772">
              <w:t xml:space="preserve"> </w:t>
            </w:r>
          </w:p>
          <w:p w:rsidR="00554AD4" w:rsidRPr="00C92772" w:rsidRDefault="00554AD4" w:rsidP="00E74A31">
            <w:proofErr w:type="gramStart"/>
            <w:r w:rsidRPr="00C92772">
              <w:t>мастер-классах</w:t>
            </w:r>
            <w:proofErr w:type="gramEnd"/>
            <w:r w:rsidRPr="00C92772">
              <w:t xml:space="preserve">, </w:t>
            </w:r>
          </w:p>
          <w:p w:rsidR="00554AD4" w:rsidRPr="00C92772" w:rsidRDefault="00554AD4" w:rsidP="00E74A31">
            <w:proofErr w:type="gramStart"/>
            <w:r w:rsidRPr="00C92772">
              <w:t>конференциях</w:t>
            </w:r>
            <w:proofErr w:type="gramEnd"/>
            <w:r w:rsidRPr="00C92772">
              <w:t xml:space="preserve">, </w:t>
            </w:r>
          </w:p>
          <w:p w:rsidR="00554AD4" w:rsidRPr="00C92772" w:rsidRDefault="00554AD4" w:rsidP="00E74A31">
            <w:r w:rsidRPr="00C92772">
              <w:t xml:space="preserve">ассистенция на </w:t>
            </w:r>
          </w:p>
          <w:p w:rsidR="00554AD4" w:rsidRPr="00C92772" w:rsidRDefault="00554AD4" w:rsidP="00E74A31">
            <w:proofErr w:type="gramStart"/>
            <w:r w:rsidRPr="00C92772">
              <w:t>операциях</w:t>
            </w:r>
            <w:proofErr w:type="gramEnd"/>
            <w:r w:rsidRPr="00C92772">
              <w:t>.</w:t>
            </w:r>
          </w:p>
          <w:p w:rsidR="00554AD4" w:rsidRPr="00C92772" w:rsidRDefault="00554AD4" w:rsidP="00E74A31"/>
          <w:p w:rsidR="00554AD4" w:rsidRPr="00C92772" w:rsidRDefault="00554AD4" w:rsidP="00E74A31"/>
        </w:tc>
      </w:tr>
    </w:tbl>
    <w:p w:rsidR="00554AD4" w:rsidRPr="00C92772" w:rsidRDefault="00554AD4" w:rsidP="00554AD4"/>
    <w:p w:rsidR="00554AD4" w:rsidRPr="00C92772" w:rsidRDefault="00554AD4" w:rsidP="00554AD4">
      <w:r w:rsidRPr="00C92772">
        <w:t xml:space="preserve"> </w:t>
      </w:r>
    </w:p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FC5B72" w:rsidRPr="00C92772" w:rsidRDefault="00FC5B72" w:rsidP="00554AD4"/>
    <w:p w:rsidR="00554AD4" w:rsidRPr="00C92772" w:rsidRDefault="00554AD4" w:rsidP="00554AD4"/>
    <w:p w:rsidR="00554AD4" w:rsidRPr="00C92772" w:rsidRDefault="00554AD4" w:rsidP="00554AD4"/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C647FD" w:rsidRDefault="00C647FD" w:rsidP="00554AD4">
      <w:pPr>
        <w:ind w:left="5954"/>
      </w:pPr>
    </w:p>
    <w:p w:rsidR="00535B39" w:rsidRDefault="00535B39" w:rsidP="00554AD4">
      <w:pPr>
        <w:ind w:left="5954"/>
      </w:pPr>
    </w:p>
    <w:p w:rsidR="00554AD4" w:rsidRPr="00C92772" w:rsidRDefault="00554AD4" w:rsidP="00554AD4">
      <w:pPr>
        <w:ind w:left="5954"/>
      </w:pPr>
      <w:r w:rsidRPr="00C92772">
        <w:t>Приложение №10 к Положению</w:t>
      </w:r>
    </w:p>
    <w:p w:rsidR="00554AD4" w:rsidRPr="00C92772" w:rsidRDefault="00554AD4" w:rsidP="00554AD4">
      <w:pPr>
        <w:ind w:left="5954"/>
      </w:pPr>
      <w:r w:rsidRPr="00C92772">
        <w:t>об оплате труда и мотивации работников</w:t>
      </w:r>
    </w:p>
    <w:p w:rsidR="00554AD4" w:rsidRPr="00C92772" w:rsidRDefault="00554AD4" w:rsidP="00554AD4">
      <w:pPr>
        <w:ind w:left="5954"/>
      </w:pPr>
      <w:r w:rsidRPr="00C92772">
        <w:rPr>
          <w:lang w:val="kk-KZ"/>
        </w:rPr>
        <w:t xml:space="preserve">ГКП на ПХВ </w:t>
      </w:r>
      <w:r w:rsidR="0045610D" w:rsidRPr="00C92772">
        <w:t xml:space="preserve">« </w:t>
      </w:r>
      <w:r w:rsidR="009A07EB">
        <w:t>Аккольская</w:t>
      </w:r>
      <w:r w:rsidR="0045610D" w:rsidRPr="00C92772">
        <w:t xml:space="preserve"> </w:t>
      </w:r>
      <w:r w:rsidRPr="00C92772">
        <w:t xml:space="preserve"> центральная районная больница»</w:t>
      </w:r>
    </w:p>
    <w:p w:rsidR="00554AD4" w:rsidRPr="00C92772" w:rsidRDefault="00554AD4" w:rsidP="00554AD4">
      <w:pPr>
        <w:ind w:left="5954"/>
        <w:rPr>
          <w:lang w:val="kk-KZ"/>
        </w:rPr>
      </w:pPr>
      <w:r w:rsidRPr="00C92772">
        <w:t xml:space="preserve"> при </w:t>
      </w:r>
      <w:r w:rsidRPr="00C92772">
        <w:rPr>
          <w:lang w:val="kk-KZ"/>
        </w:rPr>
        <w:t>управлении здравоохранения</w:t>
      </w:r>
    </w:p>
    <w:p w:rsidR="00554AD4" w:rsidRPr="00C92772" w:rsidRDefault="00554AD4" w:rsidP="00554AD4">
      <w:pPr>
        <w:ind w:left="5246" w:firstLine="708"/>
      </w:pPr>
      <w:r w:rsidRPr="00C92772">
        <w:rPr>
          <w:lang w:val="kk-KZ"/>
        </w:rPr>
        <w:t xml:space="preserve"> Акмолинской области</w:t>
      </w:r>
      <w:r w:rsidRPr="00C92772">
        <w:t xml:space="preserve"> </w:t>
      </w:r>
    </w:p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>
      <w:pPr>
        <w:jc w:val="center"/>
        <w:rPr>
          <w:b/>
        </w:rPr>
      </w:pPr>
      <w:r w:rsidRPr="00C92772">
        <w:rPr>
          <w:b/>
        </w:rPr>
        <w:t xml:space="preserve">Ключевые показатели результативности и диапазон доплат за </w:t>
      </w:r>
      <w:proofErr w:type="gramStart"/>
      <w:r w:rsidRPr="00C92772">
        <w:rPr>
          <w:b/>
        </w:rPr>
        <w:t>административную</w:t>
      </w:r>
      <w:proofErr w:type="gramEnd"/>
    </w:p>
    <w:p w:rsidR="00554AD4" w:rsidRPr="00C92772" w:rsidRDefault="00554AD4" w:rsidP="00554AD4">
      <w:pPr>
        <w:jc w:val="center"/>
        <w:rPr>
          <w:b/>
        </w:rPr>
      </w:pPr>
      <w:r w:rsidRPr="00C92772">
        <w:rPr>
          <w:b/>
        </w:rPr>
        <w:t xml:space="preserve">деятельность заведующим отделений и старшим медсестрам </w:t>
      </w:r>
      <w:r w:rsidR="00B24DB6" w:rsidRPr="00C92772">
        <w:rPr>
          <w:b/>
        </w:rPr>
        <w:t>клинических/параклинических от</w:t>
      </w:r>
      <w:r w:rsidRPr="00C92772">
        <w:rPr>
          <w:b/>
        </w:rPr>
        <w:t>делений</w:t>
      </w:r>
      <w:proofErr w:type="gramStart"/>
      <w:r w:rsidRPr="00C92772">
        <w:rPr>
          <w:b/>
        </w:rPr>
        <w:t xml:space="preserve"> (%)</w:t>
      </w:r>
      <w:proofErr w:type="gramEnd"/>
    </w:p>
    <w:p w:rsidR="00554AD4" w:rsidRPr="00C92772" w:rsidRDefault="00554AD4" w:rsidP="00554AD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351"/>
        <w:gridCol w:w="3053"/>
        <w:gridCol w:w="2769"/>
        <w:gridCol w:w="1635"/>
      </w:tblGrid>
      <w:tr w:rsidR="00554AD4" w:rsidRPr="00C92772" w:rsidTr="00554AD4">
        <w:tc>
          <w:tcPr>
            <w:tcW w:w="663" w:type="dxa"/>
          </w:tcPr>
          <w:p w:rsidR="00554AD4" w:rsidRPr="00C92772" w:rsidRDefault="00554AD4" w:rsidP="00554AD4">
            <w:pPr>
              <w:jc w:val="center"/>
            </w:pPr>
            <w:r w:rsidRPr="00C92772">
              <w:t>№</w:t>
            </w:r>
          </w:p>
        </w:tc>
        <w:tc>
          <w:tcPr>
            <w:tcW w:w="1876" w:type="dxa"/>
          </w:tcPr>
          <w:p w:rsidR="00554AD4" w:rsidRPr="00C92772" w:rsidRDefault="00554AD4" w:rsidP="00554AD4">
            <w:pPr>
              <w:jc w:val="center"/>
            </w:pPr>
            <w:r w:rsidRPr="00C92772">
              <w:t>КПР</w:t>
            </w:r>
          </w:p>
        </w:tc>
        <w:tc>
          <w:tcPr>
            <w:tcW w:w="3053" w:type="dxa"/>
          </w:tcPr>
          <w:p w:rsidR="00554AD4" w:rsidRPr="00C92772" w:rsidRDefault="00554AD4" w:rsidP="00554AD4">
            <w:pPr>
              <w:jc w:val="center"/>
            </w:pPr>
            <w:r w:rsidRPr="00C92772">
              <w:t>Пояснение</w:t>
            </w:r>
          </w:p>
        </w:tc>
        <w:tc>
          <w:tcPr>
            <w:tcW w:w="2769" w:type="dxa"/>
          </w:tcPr>
          <w:p w:rsidR="00554AD4" w:rsidRPr="00C92772" w:rsidRDefault="00554AD4" w:rsidP="00E74A31">
            <w:r w:rsidRPr="00C92772">
              <w:t>Метод оценки</w:t>
            </w:r>
          </w:p>
          <w:p w:rsidR="00554AD4" w:rsidRPr="00C92772" w:rsidRDefault="00554AD4" w:rsidP="00554AD4">
            <w:pPr>
              <w:jc w:val="center"/>
            </w:pPr>
          </w:p>
        </w:tc>
        <w:tc>
          <w:tcPr>
            <w:tcW w:w="1635" w:type="dxa"/>
          </w:tcPr>
          <w:p w:rsidR="00554AD4" w:rsidRPr="00C92772" w:rsidRDefault="00554AD4" w:rsidP="00E74A31">
            <w:r w:rsidRPr="00C92772">
              <w:t xml:space="preserve">Диапазон </w:t>
            </w:r>
          </w:p>
          <w:p w:rsidR="00554AD4" w:rsidRPr="00C92772" w:rsidRDefault="00554AD4" w:rsidP="00E74A31">
            <w:r w:rsidRPr="00C92772">
              <w:t xml:space="preserve">доплаты </w:t>
            </w:r>
            <w:proofErr w:type="gramStart"/>
            <w:r w:rsidRPr="00C92772">
              <w:t>от</w:t>
            </w:r>
            <w:proofErr w:type="gramEnd"/>
            <w:r w:rsidRPr="00C92772">
              <w:t xml:space="preserve"> </w:t>
            </w:r>
          </w:p>
          <w:p w:rsidR="00554AD4" w:rsidRPr="00C92772" w:rsidRDefault="00554AD4" w:rsidP="00E74A31">
            <w:r w:rsidRPr="00C92772">
              <w:t>ДО, %*</w:t>
            </w:r>
          </w:p>
        </w:tc>
      </w:tr>
      <w:tr w:rsidR="00554AD4" w:rsidRPr="00C92772" w:rsidTr="00554AD4">
        <w:tc>
          <w:tcPr>
            <w:tcW w:w="663" w:type="dxa"/>
          </w:tcPr>
          <w:p w:rsidR="00554AD4" w:rsidRPr="00C92772" w:rsidRDefault="00554AD4" w:rsidP="00E74A31">
            <w:r w:rsidRPr="00C92772">
              <w:t>1</w:t>
            </w:r>
          </w:p>
        </w:tc>
        <w:tc>
          <w:tcPr>
            <w:tcW w:w="1876" w:type="dxa"/>
          </w:tcPr>
          <w:p w:rsidR="00554AD4" w:rsidRPr="00C92772" w:rsidRDefault="00554AD4" w:rsidP="00E74A31">
            <w:r w:rsidRPr="00C92772">
              <w:t>Текучесть кадров</w:t>
            </w:r>
          </w:p>
          <w:p w:rsidR="00554AD4" w:rsidRPr="00C92772" w:rsidRDefault="00554AD4" w:rsidP="00E74A31"/>
        </w:tc>
        <w:tc>
          <w:tcPr>
            <w:tcW w:w="3053" w:type="dxa"/>
          </w:tcPr>
          <w:p w:rsidR="00554AD4" w:rsidRPr="00C92772" w:rsidRDefault="00554AD4" w:rsidP="00E74A31">
            <w:r w:rsidRPr="00C92772">
              <w:t xml:space="preserve">Текучесть кадров подразделения, средний и младший медицинский </w:t>
            </w:r>
          </w:p>
          <w:p w:rsidR="00554AD4" w:rsidRPr="00C92772" w:rsidRDefault="00554AD4" w:rsidP="00E74A31">
            <w:r w:rsidRPr="00C92772">
              <w:lastRenderedPageBreak/>
              <w:t>персонал</w:t>
            </w:r>
          </w:p>
          <w:p w:rsidR="00554AD4" w:rsidRPr="00C92772" w:rsidRDefault="00554AD4" w:rsidP="00E74A31"/>
        </w:tc>
        <w:tc>
          <w:tcPr>
            <w:tcW w:w="2769" w:type="dxa"/>
          </w:tcPr>
          <w:p w:rsidR="00554AD4" w:rsidRPr="00C92772" w:rsidRDefault="00554AD4" w:rsidP="00E74A31">
            <w:r w:rsidRPr="00C92772">
              <w:lastRenderedPageBreak/>
              <w:t xml:space="preserve">Улучшение % доли </w:t>
            </w:r>
            <w:proofErr w:type="gramStart"/>
            <w:r w:rsidRPr="00C92772">
              <w:t>по</w:t>
            </w:r>
            <w:proofErr w:type="gramEnd"/>
            <w:r w:rsidRPr="00C92772">
              <w:t xml:space="preserve"> </w:t>
            </w:r>
          </w:p>
          <w:p w:rsidR="00554AD4" w:rsidRPr="00C92772" w:rsidRDefault="00554AD4" w:rsidP="00E74A31">
            <w:r w:rsidRPr="00C92772">
              <w:t xml:space="preserve">отношению к прошлому </w:t>
            </w:r>
          </w:p>
          <w:p w:rsidR="00554AD4" w:rsidRPr="00C92772" w:rsidRDefault="00554AD4" w:rsidP="00E74A31">
            <w:r w:rsidRPr="00C92772">
              <w:t>периоду (квартал)</w:t>
            </w:r>
          </w:p>
        </w:tc>
        <w:tc>
          <w:tcPr>
            <w:tcW w:w="1635" w:type="dxa"/>
          </w:tcPr>
          <w:p w:rsidR="00554AD4" w:rsidRPr="00C92772" w:rsidRDefault="00554AD4" w:rsidP="00E74A31">
            <w:r w:rsidRPr="00C92772">
              <w:t>5-25%</w:t>
            </w:r>
          </w:p>
          <w:p w:rsidR="00554AD4" w:rsidRPr="00C92772" w:rsidRDefault="00554AD4" w:rsidP="00E74A31"/>
        </w:tc>
      </w:tr>
      <w:tr w:rsidR="00554AD4" w:rsidRPr="00C92772" w:rsidTr="00554AD4">
        <w:tc>
          <w:tcPr>
            <w:tcW w:w="663" w:type="dxa"/>
          </w:tcPr>
          <w:p w:rsidR="00554AD4" w:rsidRPr="00C92772" w:rsidRDefault="00554AD4" w:rsidP="00E74A31">
            <w:r w:rsidRPr="00C92772">
              <w:lastRenderedPageBreak/>
              <w:t>2</w:t>
            </w:r>
          </w:p>
        </w:tc>
        <w:tc>
          <w:tcPr>
            <w:tcW w:w="1876" w:type="dxa"/>
          </w:tcPr>
          <w:p w:rsidR="00554AD4" w:rsidRPr="00C92772" w:rsidRDefault="00554AD4" w:rsidP="00E74A31">
            <w:r w:rsidRPr="00C92772">
              <w:t xml:space="preserve">Работа по улучшению </w:t>
            </w:r>
          </w:p>
          <w:p w:rsidR="00554AD4" w:rsidRPr="00C92772" w:rsidRDefault="00554AD4" w:rsidP="00E74A31">
            <w:r w:rsidRPr="00C92772">
              <w:t xml:space="preserve">процессов и </w:t>
            </w:r>
          </w:p>
          <w:p w:rsidR="00554AD4" w:rsidRPr="00C92772" w:rsidRDefault="00554AD4" w:rsidP="00E74A31">
            <w:r w:rsidRPr="00C92772">
              <w:t xml:space="preserve">жизнедеятельности </w:t>
            </w:r>
          </w:p>
          <w:p w:rsidR="00554AD4" w:rsidRPr="00C92772" w:rsidRDefault="00554AD4" w:rsidP="00E74A31">
            <w:r w:rsidRPr="00C92772">
              <w:t>предприятия</w:t>
            </w:r>
          </w:p>
          <w:p w:rsidR="00554AD4" w:rsidRPr="00C92772" w:rsidRDefault="00554AD4" w:rsidP="00E74A31"/>
        </w:tc>
        <w:tc>
          <w:tcPr>
            <w:tcW w:w="3053" w:type="dxa"/>
          </w:tcPr>
          <w:p w:rsidR="00554AD4" w:rsidRPr="00C92772" w:rsidRDefault="00554AD4" w:rsidP="00E74A31">
            <w:r w:rsidRPr="00C92772">
              <w:t>Ведение программы 1:С, формирование заявок на ЛС и ИМН, списание препаратов, инфекционный контроль</w:t>
            </w:r>
          </w:p>
          <w:p w:rsidR="00554AD4" w:rsidRPr="00C92772" w:rsidRDefault="00554AD4" w:rsidP="00E74A31"/>
        </w:tc>
        <w:tc>
          <w:tcPr>
            <w:tcW w:w="2769" w:type="dxa"/>
          </w:tcPr>
          <w:p w:rsidR="00554AD4" w:rsidRPr="00C92772" w:rsidRDefault="00554AD4" w:rsidP="00E74A31">
            <w:r w:rsidRPr="00C92772">
              <w:t xml:space="preserve">Жалобы, </w:t>
            </w:r>
            <w:proofErr w:type="gramStart"/>
            <w:r w:rsidRPr="00C92772">
              <w:t>неадекватное</w:t>
            </w:r>
            <w:proofErr w:type="gramEnd"/>
            <w:r w:rsidRPr="00C92772">
              <w:t xml:space="preserve"> </w:t>
            </w:r>
          </w:p>
          <w:p w:rsidR="00554AD4" w:rsidRPr="00C92772" w:rsidRDefault="00554AD4" w:rsidP="00E74A31">
            <w:r w:rsidRPr="00C92772">
              <w:t xml:space="preserve">списание препаратов и </w:t>
            </w:r>
          </w:p>
          <w:p w:rsidR="00554AD4" w:rsidRPr="00C92772" w:rsidRDefault="00554AD4" w:rsidP="00E74A31">
            <w:r w:rsidRPr="00C92772">
              <w:t>формирование заявок</w:t>
            </w:r>
          </w:p>
          <w:p w:rsidR="00554AD4" w:rsidRPr="00C92772" w:rsidRDefault="00554AD4" w:rsidP="00E74A31"/>
        </w:tc>
        <w:tc>
          <w:tcPr>
            <w:tcW w:w="1635" w:type="dxa"/>
          </w:tcPr>
          <w:p w:rsidR="00554AD4" w:rsidRPr="00C92772" w:rsidRDefault="00554AD4" w:rsidP="00E74A31">
            <w:r w:rsidRPr="00C92772">
              <w:t>5-25%</w:t>
            </w:r>
          </w:p>
          <w:p w:rsidR="00554AD4" w:rsidRPr="00C92772" w:rsidRDefault="00554AD4" w:rsidP="00E74A31"/>
        </w:tc>
      </w:tr>
      <w:tr w:rsidR="00554AD4" w:rsidRPr="00C92772" w:rsidTr="00554AD4">
        <w:tc>
          <w:tcPr>
            <w:tcW w:w="663" w:type="dxa"/>
          </w:tcPr>
          <w:p w:rsidR="00554AD4" w:rsidRPr="00C92772" w:rsidRDefault="00554AD4" w:rsidP="00E74A31">
            <w:r w:rsidRPr="00C92772">
              <w:t>3</w:t>
            </w:r>
          </w:p>
        </w:tc>
        <w:tc>
          <w:tcPr>
            <w:tcW w:w="1876" w:type="dxa"/>
          </w:tcPr>
          <w:p w:rsidR="00554AD4" w:rsidRPr="00C92772" w:rsidRDefault="00554AD4" w:rsidP="00E74A31">
            <w:r w:rsidRPr="00C92772">
              <w:t xml:space="preserve">Своевременное </w:t>
            </w:r>
          </w:p>
          <w:p w:rsidR="00554AD4" w:rsidRPr="00C92772" w:rsidRDefault="00554AD4" w:rsidP="00E74A31">
            <w:r w:rsidRPr="00C92772">
              <w:t>исполнение задач</w:t>
            </w:r>
          </w:p>
        </w:tc>
        <w:tc>
          <w:tcPr>
            <w:tcW w:w="3053" w:type="dxa"/>
          </w:tcPr>
          <w:p w:rsidR="00554AD4" w:rsidRPr="00C92772" w:rsidRDefault="00554AD4" w:rsidP="00E74A31">
            <w:r w:rsidRPr="00C92772">
              <w:t>Своевременное и качественное предоставление информации, отчетности и делопроизводства</w:t>
            </w:r>
          </w:p>
          <w:p w:rsidR="00554AD4" w:rsidRPr="00C92772" w:rsidRDefault="00554AD4" w:rsidP="00E74A31"/>
        </w:tc>
        <w:tc>
          <w:tcPr>
            <w:tcW w:w="2769" w:type="dxa"/>
          </w:tcPr>
          <w:p w:rsidR="00554AD4" w:rsidRPr="00C92772" w:rsidRDefault="00554AD4" w:rsidP="00E74A31">
            <w:r w:rsidRPr="00C92772">
              <w:t xml:space="preserve">Служебные письма, жалобы </w:t>
            </w:r>
          </w:p>
          <w:p w:rsidR="00554AD4" w:rsidRPr="00C92772" w:rsidRDefault="00554AD4" w:rsidP="00E74A31">
            <w:r w:rsidRPr="00C92772">
              <w:t>и нарушения регламента</w:t>
            </w:r>
          </w:p>
        </w:tc>
        <w:tc>
          <w:tcPr>
            <w:tcW w:w="1635" w:type="dxa"/>
          </w:tcPr>
          <w:p w:rsidR="00554AD4" w:rsidRPr="00C92772" w:rsidRDefault="00554AD4" w:rsidP="00E74A31">
            <w:r w:rsidRPr="00C92772">
              <w:t>5-25%</w:t>
            </w:r>
          </w:p>
          <w:p w:rsidR="00554AD4" w:rsidRPr="00C92772" w:rsidRDefault="00554AD4" w:rsidP="00E74A31"/>
        </w:tc>
      </w:tr>
      <w:tr w:rsidR="00554AD4" w:rsidRPr="00C92772" w:rsidTr="00554AD4">
        <w:tc>
          <w:tcPr>
            <w:tcW w:w="663" w:type="dxa"/>
          </w:tcPr>
          <w:p w:rsidR="00554AD4" w:rsidRPr="00C92772" w:rsidRDefault="00554AD4" w:rsidP="00E74A31">
            <w:r w:rsidRPr="00C92772">
              <w:t>4</w:t>
            </w:r>
          </w:p>
        </w:tc>
        <w:tc>
          <w:tcPr>
            <w:tcW w:w="1876" w:type="dxa"/>
          </w:tcPr>
          <w:p w:rsidR="00554AD4" w:rsidRPr="00C92772" w:rsidRDefault="00554AD4" w:rsidP="00E74A31">
            <w:r w:rsidRPr="00C92772">
              <w:t xml:space="preserve">Разработка и </w:t>
            </w:r>
          </w:p>
          <w:p w:rsidR="00554AD4" w:rsidRPr="00C92772" w:rsidRDefault="00554AD4" w:rsidP="00E74A31">
            <w:r w:rsidRPr="00C92772">
              <w:t xml:space="preserve">усовершенствование </w:t>
            </w:r>
          </w:p>
          <w:p w:rsidR="00554AD4" w:rsidRPr="00C92772" w:rsidRDefault="00554AD4" w:rsidP="00E74A31">
            <w:r w:rsidRPr="00C92772">
              <w:t xml:space="preserve">нормативных </w:t>
            </w:r>
          </w:p>
          <w:p w:rsidR="00554AD4" w:rsidRPr="00C92772" w:rsidRDefault="00554AD4" w:rsidP="00E74A31">
            <w:r w:rsidRPr="00C92772">
              <w:t>документов</w:t>
            </w:r>
          </w:p>
          <w:p w:rsidR="00554AD4" w:rsidRPr="00C92772" w:rsidRDefault="00554AD4" w:rsidP="00E74A31"/>
        </w:tc>
        <w:tc>
          <w:tcPr>
            <w:tcW w:w="3053" w:type="dxa"/>
          </w:tcPr>
          <w:p w:rsidR="00554AD4" w:rsidRPr="00C92772" w:rsidRDefault="00554AD4" w:rsidP="00E74A31">
            <w:r w:rsidRPr="00C92772">
              <w:t>Формирование, внесение изменений и дополнений в НПА</w:t>
            </w:r>
          </w:p>
          <w:p w:rsidR="00554AD4" w:rsidRPr="00C92772" w:rsidRDefault="00554AD4" w:rsidP="00E74A31"/>
        </w:tc>
        <w:tc>
          <w:tcPr>
            <w:tcW w:w="2769" w:type="dxa"/>
          </w:tcPr>
          <w:p w:rsidR="00554AD4" w:rsidRPr="00C92772" w:rsidRDefault="00554AD4" w:rsidP="00E74A31">
            <w:r w:rsidRPr="00C92772">
              <w:t xml:space="preserve">Наличие </w:t>
            </w:r>
            <w:proofErr w:type="gramStart"/>
            <w:r w:rsidRPr="00C92772">
              <w:t>согласованных</w:t>
            </w:r>
            <w:proofErr w:type="gramEnd"/>
            <w:r w:rsidRPr="00C92772">
              <w:t xml:space="preserve"> и </w:t>
            </w:r>
          </w:p>
          <w:p w:rsidR="00554AD4" w:rsidRPr="00C92772" w:rsidRDefault="00554AD4" w:rsidP="00E74A31">
            <w:r w:rsidRPr="00C92772">
              <w:t>утвержденных документов</w:t>
            </w:r>
          </w:p>
        </w:tc>
        <w:tc>
          <w:tcPr>
            <w:tcW w:w="1635" w:type="dxa"/>
          </w:tcPr>
          <w:p w:rsidR="00554AD4" w:rsidRPr="00C92772" w:rsidRDefault="00554AD4" w:rsidP="00E74A31">
            <w:r w:rsidRPr="00C92772">
              <w:t>5-25%</w:t>
            </w:r>
          </w:p>
          <w:p w:rsidR="00554AD4" w:rsidRPr="00C92772" w:rsidRDefault="00554AD4" w:rsidP="00E74A31"/>
        </w:tc>
      </w:tr>
    </w:tbl>
    <w:p w:rsidR="00554AD4" w:rsidRPr="00C92772" w:rsidRDefault="00554AD4" w:rsidP="00554AD4"/>
    <w:p w:rsidR="00554AD4" w:rsidRPr="00C92772" w:rsidRDefault="00554AD4" w:rsidP="00554AD4">
      <w:r w:rsidRPr="00C92772">
        <w:t>* - устанавливается Квалификационной комиссией</w:t>
      </w:r>
    </w:p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/>
    <w:p w:rsidR="00631029" w:rsidRPr="00C92772" w:rsidRDefault="00631029" w:rsidP="00891A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91A78" w:rsidRPr="00C92772" w:rsidRDefault="00891A78" w:rsidP="00891A7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C92772">
        <w:rPr>
          <w:rFonts w:ascii="Times New Roman" w:hAnsi="Times New Roman"/>
          <w:sz w:val="24"/>
          <w:szCs w:val="24"/>
        </w:rPr>
        <w:t xml:space="preserve">Приложение №11 к Положению </w:t>
      </w:r>
    </w:p>
    <w:p w:rsidR="00891A78" w:rsidRPr="00C92772" w:rsidRDefault="00891A78" w:rsidP="00891A78">
      <w:pPr>
        <w:jc w:val="right"/>
      </w:pPr>
      <w:r w:rsidRPr="00C92772">
        <w:t xml:space="preserve">об оплате труда и мотивации работников </w:t>
      </w:r>
    </w:p>
    <w:p w:rsidR="00891A78" w:rsidRPr="00C92772" w:rsidRDefault="00891A78" w:rsidP="00891A78">
      <w:pPr>
        <w:jc w:val="right"/>
      </w:pPr>
      <w:r w:rsidRPr="00C92772">
        <w:t xml:space="preserve">медицинской организации </w:t>
      </w:r>
    </w:p>
    <w:p w:rsidR="00891A78" w:rsidRPr="00C92772" w:rsidRDefault="00891A78" w:rsidP="00891A78">
      <w:pPr>
        <w:jc w:val="right"/>
        <w:rPr>
          <w:rFonts w:eastAsia="Calibri"/>
        </w:rPr>
      </w:pPr>
      <w:r w:rsidRPr="00C92772">
        <w:t>в форме ГП на ПХВ</w:t>
      </w:r>
    </w:p>
    <w:p w:rsidR="00891A78" w:rsidRPr="00C92772" w:rsidRDefault="00891A78" w:rsidP="00891A78">
      <w:pPr>
        <w:jc w:val="right"/>
      </w:pPr>
    </w:p>
    <w:p w:rsidR="00891A78" w:rsidRPr="00C92772" w:rsidRDefault="00891A78" w:rsidP="00891A78">
      <w:pPr>
        <w:jc w:val="right"/>
      </w:pPr>
    </w:p>
    <w:p w:rsidR="00891A78" w:rsidRPr="00C92772" w:rsidRDefault="00891A78" w:rsidP="00891A78">
      <w:pPr>
        <w:jc w:val="center"/>
        <w:rPr>
          <w:b/>
        </w:rPr>
      </w:pPr>
      <w:r w:rsidRPr="00C92772">
        <w:rPr>
          <w:b/>
        </w:rPr>
        <w:t xml:space="preserve">Доплата за ведение пациентов для врачей ОАРИТ (отделение анестезиологий реанимаций и </w:t>
      </w:r>
      <w:proofErr w:type="gramStart"/>
      <w:r w:rsidRPr="00C92772">
        <w:rPr>
          <w:b/>
        </w:rPr>
        <w:t>интенсивной</w:t>
      </w:r>
      <w:proofErr w:type="gramEnd"/>
      <w:r w:rsidRPr="00C92772">
        <w:rPr>
          <w:b/>
        </w:rPr>
        <w:t xml:space="preserve"> терапий)</w:t>
      </w:r>
    </w:p>
    <w:p w:rsidR="00891A78" w:rsidRPr="00C92772" w:rsidRDefault="00891A78" w:rsidP="00891A78">
      <w:pPr>
        <w:jc w:val="center"/>
        <w:rPr>
          <w:b/>
        </w:rPr>
      </w:pPr>
    </w:p>
    <w:p w:rsidR="00891A78" w:rsidRPr="00C92772" w:rsidRDefault="00891A78" w:rsidP="00891A78">
      <w:pPr>
        <w:jc w:val="center"/>
        <w:rPr>
          <w:b/>
        </w:rPr>
      </w:pPr>
    </w:p>
    <w:p w:rsidR="00891A78" w:rsidRPr="00C92772" w:rsidRDefault="00891A78" w:rsidP="00891A78">
      <w:pPr>
        <w:jc w:val="center"/>
        <w:rPr>
          <w:b/>
        </w:rPr>
      </w:pPr>
    </w:p>
    <w:p w:rsidR="00891A78" w:rsidRPr="00C92772" w:rsidRDefault="00891A78" w:rsidP="00891A78">
      <w:pPr>
        <w:jc w:val="center"/>
      </w:pPr>
    </w:p>
    <w:p w:rsidR="00891A78" w:rsidRPr="00C92772" w:rsidRDefault="00891A78" w:rsidP="00891A78">
      <w:r w:rsidRPr="00C92772">
        <w:t>Доплата за ведение пациентов устанавливается согласно формуле:</w:t>
      </w:r>
    </w:p>
    <w:p w:rsidR="00891A78" w:rsidRPr="00C92772" w:rsidRDefault="00891A78" w:rsidP="00891A78"/>
    <w:p w:rsidR="00891A78" w:rsidRPr="00C92772" w:rsidRDefault="00D73D55" w:rsidP="00891A78">
      <w:pPr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Д=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СтП*КолП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ОбщЧ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</w:rPr>
            <m:t>*ИндЧ;</m:t>
          </m:r>
        </m:oMath>
      </m:oMathPara>
    </w:p>
    <w:p w:rsidR="00891A78" w:rsidRPr="00C92772" w:rsidRDefault="00891A78" w:rsidP="00891A78"/>
    <w:p w:rsidR="00891A78" w:rsidRPr="00C92772" w:rsidRDefault="00891A78" w:rsidP="00891A78">
      <w:r w:rsidRPr="00C92772">
        <w:t>где:</w:t>
      </w:r>
    </w:p>
    <w:p w:rsidR="00891A78" w:rsidRPr="00C92772" w:rsidRDefault="00891A78" w:rsidP="00891A78">
      <w:r w:rsidRPr="00C92772">
        <w:t>Д – доплата за ведение пациентов;</w:t>
      </w:r>
    </w:p>
    <w:p w:rsidR="00891A78" w:rsidRPr="00C92772" w:rsidRDefault="00891A78" w:rsidP="00891A78">
      <w:r w:rsidRPr="00C92772">
        <w:t>СтП – стоимость оплаты за 1 пациента;</w:t>
      </w:r>
    </w:p>
    <w:p w:rsidR="00891A78" w:rsidRPr="00C92772" w:rsidRDefault="00891A78" w:rsidP="00891A78">
      <w:r w:rsidRPr="00C92772">
        <w:t>КолП – количество выписанных пациентов;</w:t>
      </w:r>
    </w:p>
    <w:p w:rsidR="00891A78" w:rsidRPr="00C92772" w:rsidRDefault="00891A78" w:rsidP="00891A78">
      <w:r w:rsidRPr="00C92772">
        <w:t>ОбщЧ – общее количество отработанных часов врачами за месяц;</w:t>
      </w:r>
    </w:p>
    <w:p w:rsidR="00891A78" w:rsidRPr="00C92772" w:rsidRDefault="00891A78" w:rsidP="00891A78">
      <w:r w:rsidRPr="00C92772">
        <w:t>ИндЧ – количество отработанных часов работников.</w:t>
      </w:r>
    </w:p>
    <w:p w:rsidR="00891A78" w:rsidRPr="00C92772" w:rsidRDefault="00891A78" w:rsidP="00891A78"/>
    <w:p w:rsidR="00891A78" w:rsidRPr="00C92772" w:rsidRDefault="00891A78" w:rsidP="00891A78">
      <w:pPr>
        <w:jc w:val="center"/>
        <w:rPr>
          <w:b/>
        </w:rPr>
      </w:pPr>
    </w:p>
    <w:p w:rsidR="00891A78" w:rsidRPr="00C92772" w:rsidRDefault="00891A78" w:rsidP="00891A78">
      <w:pPr>
        <w:jc w:val="center"/>
        <w:rPr>
          <w:b/>
        </w:rPr>
      </w:pPr>
      <w:r w:rsidRPr="00C92772">
        <w:rPr>
          <w:b/>
        </w:rPr>
        <w:t>Доплата за ведение пациентов для врачей отделений стационара (кроме ОАРИТ)</w:t>
      </w:r>
    </w:p>
    <w:p w:rsidR="00891A78" w:rsidRPr="00C92772" w:rsidRDefault="00891A78" w:rsidP="00891A78"/>
    <w:p w:rsidR="00891A78" w:rsidRPr="00C92772" w:rsidRDefault="00891A78" w:rsidP="00891A78">
      <w:r w:rsidRPr="00C92772">
        <w:t>Доплата за ведение пациентов устанавливается согласно формуле:</w:t>
      </w:r>
    </w:p>
    <w:p w:rsidR="00891A78" w:rsidRPr="00C92772" w:rsidRDefault="00891A78" w:rsidP="00891A78"/>
    <w:p w:rsidR="00891A78" w:rsidRPr="00C92772" w:rsidRDefault="00D73D55" w:rsidP="00891A78">
      <m:oMathPara>
        <m:oMath>
          <m:r>
            <w:rPr>
              <w:rFonts w:ascii="Cambria Math" w:hAnsi="Cambria Math"/>
            </w:rPr>
            <m:t>Д=СтП*КолП;</m:t>
          </m:r>
        </m:oMath>
      </m:oMathPara>
    </w:p>
    <w:p w:rsidR="00891A78" w:rsidRPr="00C92772" w:rsidRDefault="00891A78" w:rsidP="00891A78"/>
    <w:p w:rsidR="00891A78" w:rsidRPr="00C92772" w:rsidRDefault="00891A78" w:rsidP="00891A78">
      <w:r w:rsidRPr="00C92772">
        <w:t>Д – доплата за ведение пациентов;</w:t>
      </w:r>
    </w:p>
    <w:p w:rsidR="00891A78" w:rsidRPr="00C92772" w:rsidRDefault="00891A78" w:rsidP="00891A78">
      <w:r w:rsidRPr="00C92772">
        <w:t>СтП – стоимость оплаты за 1 пациента;</w:t>
      </w:r>
    </w:p>
    <w:p w:rsidR="00891A78" w:rsidRPr="00C92772" w:rsidRDefault="00891A78" w:rsidP="00891A78">
      <w:r w:rsidRPr="00C92772">
        <w:t>КолП – количество выписанных пациентов соответствующим врачом.</w:t>
      </w:r>
    </w:p>
    <w:p w:rsidR="00891A78" w:rsidRPr="00C92772" w:rsidRDefault="00891A78" w:rsidP="00891A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91A78" w:rsidRPr="00C92772" w:rsidRDefault="00891A78" w:rsidP="00891A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91A78" w:rsidRPr="00C92772" w:rsidRDefault="00891A78" w:rsidP="00554AD4">
      <w:pPr>
        <w:ind w:left="5954"/>
      </w:pPr>
    </w:p>
    <w:p w:rsidR="00891A78" w:rsidRPr="00C92772" w:rsidRDefault="00891A78" w:rsidP="00554AD4">
      <w:pPr>
        <w:ind w:left="5954"/>
      </w:pPr>
    </w:p>
    <w:p w:rsidR="00891A78" w:rsidRPr="00C92772" w:rsidRDefault="00891A78" w:rsidP="00554AD4">
      <w:pPr>
        <w:ind w:left="5954"/>
      </w:pPr>
    </w:p>
    <w:p w:rsidR="00891A78" w:rsidRPr="00C92772" w:rsidRDefault="00891A78" w:rsidP="00554AD4">
      <w:pPr>
        <w:ind w:left="5954"/>
      </w:pPr>
    </w:p>
    <w:p w:rsidR="00891A78" w:rsidRPr="00C92772" w:rsidRDefault="00891A78" w:rsidP="00554AD4">
      <w:pPr>
        <w:ind w:left="5954"/>
      </w:pPr>
    </w:p>
    <w:p w:rsidR="00891A78" w:rsidRPr="00C92772" w:rsidRDefault="00891A78" w:rsidP="00554AD4">
      <w:pPr>
        <w:ind w:left="5954"/>
      </w:pPr>
    </w:p>
    <w:p w:rsidR="00891A78" w:rsidRPr="00C92772" w:rsidRDefault="00891A78" w:rsidP="00554AD4">
      <w:pPr>
        <w:ind w:left="5954"/>
      </w:pPr>
    </w:p>
    <w:p w:rsidR="00891A78" w:rsidRPr="00C92772" w:rsidRDefault="00891A78" w:rsidP="00554AD4">
      <w:pPr>
        <w:ind w:left="5954"/>
      </w:pPr>
    </w:p>
    <w:p w:rsidR="00891A78" w:rsidRPr="00C92772" w:rsidRDefault="00891A78" w:rsidP="00554AD4">
      <w:pPr>
        <w:ind w:left="5954"/>
      </w:pPr>
    </w:p>
    <w:p w:rsidR="00891A78" w:rsidRPr="00C92772" w:rsidRDefault="00891A78" w:rsidP="00554AD4">
      <w:pPr>
        <w:ind w:left="5954"/>
      </w:pPr>
    </w:p>
    <w:p w:rsidR="00891A78" w:rsidRPr="00C92772" w:rsidRDefault="00891A78" w:rsidP="00554AD4">
      <w:pPr>
        <w:ind w:left="5954"/>
      </w:pPr>
    </w:p>
    <w:p w:rsidR="00891A78" w:rsidRPr="00C92772" w:rsidRDefault="00891A78" w:rsidP="00554AD4">
      <w:pPr>
        <w:ind w:left="5954"/>
      </w:pPr>
    </w:p>
    <w:p w:rsidR="00891A78" w:rsidRPr="00C92772" w:rsidRDefault="00891A78" w:rsidP="00554AD4">
      <w:pPr>
        <w:ind w:left="5954"/>
      </w:pPr>
    </w:p>
    <w:p w:rsidR="00891A78" w:rsidRPr="00C92772" w:rsidRDefault="00891A78" w:rsidP="00554AD4">
      <w:pPr>
        <w:ind w:left="5954"/>
      </w:pPr>
    </w:p>
    <w:p w:rsidR="00891A78" w:rsidRPr="00C92772" w:rsidRDefault="00891A78" w:rsidP="00554AD4">
      <w:pPr>
        <w:ind w:left="5954"/>
      </w:pPr>
    </w:p>
    <w:p w:rsidR="00891A78" w:rsidRPr="00C92772" w:rsidRDefault="00891A78" w:rsidP="00554AD4">
      <w:pPr>
        <w:ind w:left="5954"/>
      </w:pPr>
    </w:p>
    <w:p w:rsidR="00891A78" w:rsidRDefault="00891A78" w:rsidP="00554AD4">
      <w:pPr>
        <w:ind w:left="5954"/>
        <w:rPr>
          <w:lang w:val="kk-KZ"/>
        </w:rPr>
      </w:pPr>
    </w:p>
    <w:p w:rsidR="00786044" w:rsidRDefault="00786044" w:rsidP="00554AD4">
      <w:pPr>
        <w:ind w:left="5954"/>
        <w:rPr>
          <w:lang w:val="kk-KZ"/>
        </w:rPr>
      </w:pPr>
    </w:p>
    <w:p w:rsidR="00786044" w:rsidRDefault="00786044" w:rsidP="00554AD4">
      <w:pPr>
        <w:ind w:left="5954"/>
        <w:rPr>
          <w:lang w:val="kk-KZ"/>
        </w:rPr>
      </w:pPr>
    </w:p>
    <w:p w:rsidR="00786044" w:rsidRDefault="00786044" w:rsidP="00554AD4">
      <w:pPr>
        <w:ind w:left="5954"/>
        <w:rPr>
          <w:lang w:val="kk-KZ"/>
        </w:rPr>
      </w:pPr>
    </w:p>
    <w:p w:rsidR="00786044" w:rsidRDefault="00786044" w:rsidP="00554AD4">
      <w:pPr>
        <w:ind w:left="5954"/>
        <w:rPr>
          <w:lang w:val="kk-KZ"/>
        </w:rPr>
      </w:pPr>
    </w:p>
    <w:p w:rsidR="00786044" w:rsidRDefault="00786044" w:rsidP="00554AD4">
      <w:pPr>
        <w:ind w:left="5954"/>
        <w:rPr>
          <w:lang w:val="kk-KZ"/>
        </w:rPr>
      </w:pPr>
    </w:p>
    <w:p w:rsidR="00786044" w:rsidRDefault="00786044" w:rsidP="00554AD4">
      <w:pPr>
        <w:ind w:left="5954"/>
        <w:rPr>
          <w:lang w:val="kk-KZ"/>
        </w:rPr>
      </w:pPr>
    </w:p>
    <w:p w:rsidR="00786044" w:rsidRPr="00786044" w:rsidRDefault="00786044" w:rsidP="00554AD4">
      <w:pPr>
        <w:ind w:left="5954"/>
        <w:rPr>
          <w:lang w:val="kk-KZ"/>
        </w:rPr>
      </w:pPr>
    </w:p>
    <w:p w:rsidR="006870F1" w:rsidRPr="00C92772" w:rsidRDefault="006870F1" w:rsidP="00554AD4">
      <w:pPr>
        <w:ind w:left="5954"/>
      </w:pPr>
    </w:p>
    <w:p w:rsidR="00554AD4" w:rsidRPr="00C92772" w:rsidRDefault="00554AD4" w:rsidP="00554AD4">
      <w:pPr>
        <w:ind w:left="5954"/>
      </w:pPr>
      <w:r w:rsidRPr="00C92772">
        <w:t>Приложение №</w:t>
      </w:r>
      <w:r w:rsidR="00D229C0" w:rsidRPr="00C92772">
        <w:t>12</w:t>
      </w:r>
      <w:r w:rsidRPr="00C92772">
        <w:t xml:space="preserve"> к Положению</w:t>
      </w:r>
    </w:p>
    <w:p w:rsidR="00554AD4" w:rsidRPr="00C92772" w:rsidRDefault="00554AD4" w:rsidP="00554AD4">
      <w:pPr>
        <w:ind w:left="5954"/>
      </w:pPr>
      <w:r w:rsidRPr="00C92772">
        <w:t>об оплате труда и мотивации работников</w:t>
      </w:r>
    </w:p>
    <w:p w:rsidR="00554AD4" w:rsidRPr="00C92772" w:rsidRDefault="00554AD4" w:rsidP="00554AD4">
      <w:pPr>
        <w:ind w:left="5954"/>
      </w:pPr>
      <w:r w:rsidRPr="00C92772">
        <w:rPr>
          <w:lang w:val="kk-KZ"/>
        </w:rPr>
        <w:t xml:space="preserve">ГКП на ПХВ </w:t>
      </w:r>
      <w:r w:rsidR="0045610D" w:rsidRPr="00C92772">
        <w:t xml:space="preserve">« </w:t>
      </w:r>
      <w:r w:rsidR="009A07EB">
        <w:t>Аккольская</w:t>
      </w:r>
      <w:r w:rsidRPr="00C92772">
        <w:t xml:space="preserve"> центральная районная больница»</w:t>
      </w:r>
    </w:p>
    <w:p w:rsidR="00554AD4" w:rsidRPr="00C92772" w:rsidRDefault="00554AD4" w:rsidP="00554AD4">
      <w:pPr>
        <w:ind w:left="5954"/>
        <w:rPr>
          <w:lang w:val="kk-KZ"/>
        </w:rPr>
      </w:pPr>
      <w:r w:rsidRPr="00C92772">
        <w:t xml:space="preserve"> при </w:t>
      </w:r>
      <w:r w:rsidRPr="00C92772">
        <w:rPr>
          <w:lang w:val="kk-KZ"/>
        </w:rPr>
        <w:t>управлении здравоохранения</w:t>
      </w:r>
    </w:p>
    <w:p w:rsidR="00554AD4" w:rsidRPr="00C92772" w:rsidRDefault="00554AD4" w:rsidP="00554AD4">
      <w:pPr>
        <w:ind w:left="5246" w:firstLine="708"/>
      </w:pPr>
      <w:r w:rsidRPr="00C92772">
        <w:rPr>
          <w:lang w:val="kk-KZ"/>
        </w:rPr>
        <w:t xml:space="preserve"> Акмолинской области</w:t>
      </w:r>
      <w:r w:rsidRPr="00C92772">
        <w:t xml:space="preserve"> </w:t>
      </w:r>
    </w:p>
    <w:p w:rsidR="00554AD4" w:rsidRPr="00C92772" w:rsidRDefault="00554AD4" w:rsidP="00554AD4"/>
    <w:p w:rsidR="00554AD4" w:rsidRPr="00C92772" w:rsidRDefault="00554AD4" w:rsidP="00554AD4"/>
    <w:p w:rsidR="00554AD4" w:rsidRPr="00C92772" w:rsidRDefault="00554AD4" w:rsidP="00554AD4">
      <w:pPr>
        <w:jc w:val="center"/>
      </w:pPr>
      <w:r w:rsidRPr="00C92772">
        <w:t xml:space="preserve">Перечень должностей и диапазоны повышающих коэффициентов </w:t>
      </w:r>
      <w:proofErr w:type="gramStart"/>
      <w:r w:rsidRPr="00C92772">
        <w:t>для</w:t>
      </w:r>
      <w:proofErr w:type="gramEnd"/>
    </w:p>
    <w:p w:rsidR="00554AD4" w:rsidRPr="00C92772" w:rsidRDefault="00554AD4" w:rsidP="00554AD4">
      <w:pPr>
        <w:jc w:val="center"/>
      </w:pPr>
      <w:r w:rsidRPr="00C92772">
        <w:t>должностных окладов узкоспециализированных специалистов</w:t>
      </w:r>
    </w:p>
    <w:p w:rsidR="00554AD4" w:rsidRPr="00C92772" w:rsidRDefault="00554AD4" w:rsidP="00554AD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954"/>
        <w:gridCol w:w="1721"/>
        <w:gridCol w:w="1794"/>
      </w:tblGrid>
      <w:tr w:rsidR="00554AD4" w:rsidRPr="00C92772" w:rsidTr="00554AD4">
        <w:tc>
          <w:tcPr>
            <w:tcW w:w="675" w:type="dxa"/>
            <w:vMerge w:val="restart"/>
          </w:tcPr>
          <w:p w:rsidR="00554AD4" w:rsidRPr="00C92772" w:rsidRDefault="00554AD4" w:rsidP="00554AD4">
            <w:pPr>
              <w:jc w:val="center"/>
            </w:pPr>
            <w:r w:rsidRPr="00C92772">
              <w:t>№</w:t>
            </w:r>
          </w:p>
        </w:tc>
        <w:tc>
          <w:tcPr>
            <w:tcW w:w="5954" w:type="dxa"/>
            <w:vMerge w:val="restart"/>
          </w:tcPr>
          <w:p w:rsidR="00554AD4" w:rsidRPr="00C92772" w:rsidRDefault="00554AD4" w:rsidP="00E74A31">
            <w:r w:rsidRPr="00C92772">
              <w:t xml:space="preserve">Наименование должностей </w:t>
            </w:r>
          </w:p>
          <w:p w:rsidR="00554AD4" w:rsidRPr="00C92772" w:rsidRDefault="00554AD4" w:rsidP="00E74A31">
            <w:r w:rsidRPr="00C92772">
              <w:t>узкоспециализированных специалистов*</w:t>
            </w:r>
          </w:p>
          <w:p w:rsidR="00554AD4" w:rsidRPr="00C92772" w:rsidRDefault="00554AD4" w:rsidP="00554AD4">
            <w:pPr>
              <w:jc w:val="center"/>
            </w:pPr>
          </w:p>
        </w:tc>
        <w:tc>
          <w:tcPr>
            <w:tcW w:w="3367" w:type="dxa"/>
            <w:gridSpan w:val="2"/>
          </w:tcPr>
          <w:p w:rsidR="00554AD4" w:rsidRPr="00C92772" w:rsidRDefault="00554AD4" w:rsidP="00554AD4">
            <w:pPr>
              <w:jc w:val="center"/>
            </w:pPr>
            <w:r w:rsidRPr="00C92772">
              <w:t>Диапазон повышающих коэффициентов**</w:t>
            </w:r>
          </w:p>
        </w:tc>
      </w:tr>
      <w:tr w:rsidR="00554AD4" w:rsidRPr="00C92772" w:rsidTr="00554AD4">
        <w:tc>
          <w:tcPr>
            <w:tcW w:w="675" w:type="dxa"/>
            <w:vMerge/>
          </w:tcPr>
          <w:p w:rsidR="00554AD4" w:rsidRPr="00C92772" w:rsidRDefault="00554AD4" w:rsidP="00554AD4">
            <w:pPr>
              <w:jc w:val="center"/>
            </w:pPr>
          </w:p>
        </w:tc>
        <w:tc>
          <w:tcPr>
            <w:tcW w:w="5954" w:type="dxa"/>
            <w:vMerge/>
          </w:tcPr>
          <w:p w:rsidR="00554AD4" w:rsidRPr="00C92772" w:rsidRDefault="00554AD4" w:rsidP="00554AD4">
            <w:pPr>
              <w:jc w:val="center"/>
            </w:pPr>
          </w:p>
        </w:tc>
        <w:tc>
          <w:tcPr>
            <w:tcW w:w="1701" w:type="dxa"/>
          </w:tcPr>
          <w:p w:rsidR="00554AD4" w:rsidRPr="00C92772" w:rsidRDefault="00554AD4" w:rsidP="00E74A31">
            <w:r w:rsidRPr="00C92772">
              <w:t xml:space="preserve">Минимальный </w:t>
            </w:r>
          </w:p>
          <w:p w:rsidR="00554AD4" w:rsidRPr="00C92772" w:rsidRDefault="00554AD4" w:rsidP="00E74A31">
            <w:r w:rsidRPr="00C92772">
              <w:t>коэффициент</w:t>
            </w:r>
          </w:p>
          <w:p w:rsidR="00554AD4" w:rsidRPr="00C92772" w:rsidRDefault="00554AD4" w:rsidP="00554AD4">
            <w:pPr>
              <w:jc w:val="center"/>
            </w:pPr>
          </w:p>
        </w:tc>
        <w:tc>
          <w:tcPr>
            <w:tcW w:w="1666" w:type="dxa"/>
          </w:tcPr>
          <w:p w:rsidR="00554AD4" w:rsidRPr="00C92772" w:rsidRDefault="00554AD4" w:rsidP="00E74A31">
            <w:r w:rsidRPr="00C92772">
              <w:t xml:space="preserve">Максимальный </w:t>
            </w:r>
          </w:p>
          <w:p w:rsidR="00554AD4" w:rsidRPr="00C92772" w:rsidRDefault="00554AD4" w:rsidP="00E74A31">
            <w:r w:rsidRPr="00C92772">
              <w:t>коэффициент</w:t>
            </w:r>
          </w:p>
          <w:p w:rsidR="00554AD4" w:rsidRPr="00C92772" w:rsidRDefault="00554AD4" w:rsidP="00554AD4">
            <w:pPr>
              <w:jc w:val="center"/>
            </w:pP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1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Кардиолог</w:t>
            </w:r>
          </w:p>
        </w:tc>
        <w:tc>
          <w:tcPr>
            <w:tcW w:w="1701" w:type="dxa"/>
          </w:tcPr>
          <w:p w:rsidR="00D11173" w:rsidRPr="00C92772" w:rsidRDefault="003D27C6" w:rsidP="00642711">
            <w:pPr>
              <w:jc w:val="center"/>
            </w:pPr>
            <w:r w:rsidRPr="00C92772">
              <w:t>0,25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0,50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2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Хирург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1,0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1,50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3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Онколог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0,5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1,00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4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Маммолог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0,25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1,00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5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Травматоло</w:t>
            </w:r>
            <w:proofErr w:type="gramStart"/>
            <w:r w:rsidRPr="00C92772">
              <w:t>г-</w:t>
            </w:r>
            <w:proofErr w:type="gramEnd"/>
            <w:r w:rsidRPr="00C92772">
              <w:t xml:space="preserve"> ортопед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1,00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1,00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6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Отоларинголог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1,00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1,00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7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Офтальмолог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1,0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1,50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8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Невропатолог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1,0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1,50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9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Психиатр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1,00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1,00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10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Нарколог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0,5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1,00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11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Эндокринолог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0,5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1,00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12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Дерматовенеролог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0,5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1,00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13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 xml:space="preserve">Стоматолог </w:t>
            </w:r>
            <w:proofErr w:type="gramStart"/>
            <w:r w:rsidRPr="00C92772">
              <w:t xml:space="preserve">( </w:t>
            </w:r>
            <w:proofErr w:type="gramEnd"/>
            <w:r w:rsidRPr="00C92772">
              <w:t>зубной врач)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1,00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1,00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14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Фтизиатр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1,00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1,00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15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Профпатолог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0,25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0,25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16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Инфекционист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0,5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0,75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17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Акуше</w:t>
            </w:r>
            <w:proofErr w:type="gramStart"/>
            <w:r w:rsidRPr="00C92772">
              <w:t>р-</w:t>
            </w:r>
            <w:proofErr w:type="gramEnd"/>
            <w:r w:rsidRPr="00C92772">
              <w:t xml:space="preserve"> гинеколог без приема беременных женщин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0,5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1,00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18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Консультативный  терапевт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0,25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0,50</w:t>
            </w:r>
          </w:p>
        </w:tc>
      </w:tr>
      <w:tr w:rsidR="00D11173" w:rsidRPr="00C92772" w:rsidTr="00554AD4">
        <w:tc>
          <w:tcPr>
            <w:tcW w:w="675" w:type="dxa"/>
          </w:tcPr>
          <w:p w:rsidR="00D11173" w:rsidRPr="00C92772" w:rsidRDefault="00D11173" w:rsidP="00554AD4">
            <w:pPr>
              <w:jc w:val="center"/>
            </w:pPr>
            <w:r w:rsidRPr="00C92772">
              <w:t>19</w:t>
            </w:r>
          </w:p>
        </w:tc>
        <w:tc>
          <w:tcPr>
            <w:tcW w:w="5954" w:type="dxa"/>
          </w:tcPr>
          <w:p w:rsidR="00D11173" w:rsidRPr="00C92772" w:rsidRDefault="00D11173" w:rsidP="00642711">
            <w:r w:rsidRPr="00C92772">
              <w:t>Консультативный  педиатр</w:t>
            </w:r>
          </w:p>
        </w:tc>
        <w:tc>
          <w:tcPr>
            <w:tcW w:w="1701" w:type="dxa"/>
          </w:tcPr>
          <w:p w:rsidR="00D11173" w:rsidRPr="00C92772" w:rsidRDefault="00D11173" w:rsidP="00642711">
            <w:pPr>
              <w:jc w:val="center"/>
            </w:pPr>
            <w:r w:rsidRPr="00C92772">
              <w:t>0,25</w:t>
            </w:r>
          </w:p>
        </w:tc>
        <w:tc>
          <w:tcPr>
            <w:tcW w:w="1666" w:type="dxa"/>
          </w:tcPr>
          <w:p w:rsidR="00D11173" w:rsidRPr="00C92772" w:rsidRDefault="00D11173" w:rsidP="00642711">
            <w:pPr>
              <w:jc w:val="center"/>
            </w:pPr>
            <w:r w:rsidRPr="00C92772">
              <w:t>0,50</w:t>
            </w:r>
          </w:p>
          <w:p w:rsidR="00D11173" w:rsidRPr="00C92772" w:rsidRDefault="00D11173" w:rsidP="00642711">
            <w:pPr>
              <w:jc w:val="center"/>
            </w:pPr>
          </w:p>
        </w:tc>
      </w:tr>
    </w:tbl>
    <w:p w:rsidR="00554AD4" w:rsidRPr="00C92772" w:rsidRDefault="00554AD4" w:rsidP="00554AD4">
      <w:r w:rsidRPr="00C92772">
        <w:t xml:space="preserve">* - Перечень должностей узкоспециализированных специалистов определяется квалификационной комиссией и утверждается Приказом руководителя предприятия; </w:t>
      </w:r>
    </w:p>
    <w:p w:rsidR="00554AD4" w:rsidRPr="00C92772" w:rsidRDefault="00554AD4" w:rsidP="00554AD4">
      <w:r w:rsidRPr="00C92772">
        <w:t>**- устанавливается квалификационной комиссией, в диапазоне от 0,5 до 5;</w:t>
      </w:r>
    </w:p>
    <w:p w:rsidR="00554AD4" w:rsidRPr="00C92772" w:rsidRDefault="00554AD4" w:rsidP="00554AD4"/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Default="00554AD4" w:rsidP="00554AD4">
      <w:pPr>
        <w:jc w:val="center"/>
        <w:rPr>
          <w:lang w:val="kk-KZ"/>
        </w:rPr>
      </w:pPr>
    </w:p>
    <w:p w:rsidR="00786044" w:rsidRPr="00786044" w:rsidRDefault="00786044" w:rsidP="00554AD4">
      <w:pPr>
        <w:jc w:val="center"/>
        <w:rPr>
          <w:lang w:val="kk-KZ"/>
        </w:rPr>
      </w:pPr>
    </w:p>
    <w:p w:rsidR="008C6A09" w:rsidRPr="00C92772" w:rsidRDefault="008C6A09" w:rsidP="00554AD4">
      <w:pPr>
        <w:ind w:left="5954"/>
      </w:pPr>
    </w:p>
    <w:p w:rsidR="006870F1" w:rsidRPr="00C92772" w:rsidRDefault="006870F1" w:rsidP="00554AD4">
      <w:pPr>
        <w:ind w:left="5954"/>
      </w:pPr>
    </w:p>
    <w:p w:rsidR="00554AD4" w:rsidRPr="00C92772" w:rsidRDefault="00554AD4" w:rsidP="00554AD4">
      <w:pPr>
        <w:ind w:left="5954"/>
      </w:pPr>
      <w:r w:rsidRPr="00C92772">
        <w:t>Приложение №</w:t>
      </w:r>
      <w:r w:rsidR="00D229C0" w:rsidRPr="00C92772">
        <w:t>13</w:t>
      </w:r>
      <w:r w:rsidRPr="00C92772">
        <w:t xml:space="preserve"> к Положению</w:t>
      </w:r>
    </w:p>
    <w:p w:rsidR="00554AD4" w:rsidRPr="00C92772" w:rsidRDefault="00554AD4" w:rsidP="00554AD4">
      <w:pPr>
        <w:ind w:left="5954"/>
      </w:pPr>
      <w:r w:rsidRPr="00C92772">
        <w:t>об оплате труда и мотивации работников</w:t>
      </w:r>
    </w:p>
    <w:p w:rsidR="00554AD4" w:rsidRPr="00C92772" w:rsidRDefault="00554AD4" w:rsidP="00554AD4">
      <w:pPr>
        <w:ind w:left="5954"/>
      </w:pPr>
      <w:r w:rsidRPr="00C92772">
        <w:rPr>
          <w:lang w:val="kk-KZ"/>
        </w:rPr>
        <w:t xml:space="preserve">ГКП на ПХВ </w:t>
      </w:r>
      <w:r w:rsidR="0045610D" w:rsidRPr="00C92772">
        <w:t xml:space="preserve">« </w:t>
      </w:r>
      <w:r w:rsidR="00B322C6">
        <w:t>Аккольская</w:t>
      </w:r>
      <w:r w:rsidR="0045610D" w:rsidRPr="00C92772">
        <w:t xml:space="preserve">  </w:t>
      </w:r>
      <w:r w:rsidRPr="00C92772">
        <w:t xml:space="preserve"> центральная районная больница»</w:t>
      </w:r>
    </w:p>
    <w:p w:rsidR="00554AD4" w:rsidRPr="00C92772" w:rsidRDefault="00554AD4" w:rsidP="00554AD4">
      <w:pPr>
        <w:ind w:left="5954"/>
        <w:rPr>
          <w:lang w:val="kk-KZ"/>
        </w:rPr>
      </w:pPr>
      <w:r w:rsidRPr="00C92772">
        <w:t xml:space="preserve"> при </w:t>
      </w:r>
      <w:r w:rsidRPr="00C92772">
        <w:rPr>
          <w:lang w:val="kk-KZ"/>
        </w:rPr>
        <w:t>управлении здравоохранения</w:t>
      </w:r>
    </w:p>
    <w:p w:rsidR="00554AD4" w:rsidRPr="00C92772" w:rsidRDefault="00554AD4" w:rsidP="00554AD4">
      <w:pPr>
        <w:ind w:left="5246" w:firstLine="708"/>
      </w:pPr>
      <w:r w:rsidRPr="00C92772">
        <w:rPr>
          <w:lang w:val="kk-KZ"/>
        </w:rPr>
        <w:t xml:space="preserve"> Акмолинской области</w:t>
      </w:r>
      <w:r w:rsidRPr="00C92772">
        <w:t xml:space="preserve"> </w:t>
      </w: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  <w:rPr>
          <w:b/>
          <w:bCs/>
        </w:rPr>
      </w:pPr>
      <w:r w:rsidRPr="00C92772">
        <w:rPr>
          <w:b/>
          <w:bCs/>
        </w:rPr>
        <w:t>Оплата труда врачей-консультантов ГП на ПХВ</w:t>
      </w:r>
      <w:r w:rsidR="00470630" w:rsidRPr="00C92772">
        <w:rPr>
          <w:b/>
          <w:bCs/>
        </w:rPr>
        <w:t xml:space="preserve"> (сан авиация)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536"/>
        <w:gridCol w:w="4501"/>
      </w:tblGrid>
      <w:tr w:rsidR="00554AD4" w:rsidRPr="00C92772" w:rsidTr="00554AD4">
        <w:tc>
          <w:tcPr>
            <w:tcW w:w="534" w:type="dxa"/>
          </w:tcPr>
          <w:p w:rsidR="00554AD4" w:rsidRPr="00C92772" w:rsidRDefault="00554AD4" w:rsidP="00554AD4">
            <w:pPr>
              <w:jc w:val="center"/>
            </w:pPr>
          </w:p>
        </w:tc>
        <w:tc>
          <w:tcPr>
            <w:tcW w:w="4536" w:type="dxa"/>
          </w:tcPr>
          <w:p w:rsidR="00554AD4" w:rsidRPr="00C92772" w:rsidRDefault="00554AD4" w:rsidP="00554AD4">
            <w:pPr>
              <w:jc w:val="center"/>
            </w:pPr>
            <w:r w:rsidRPr="00C92772">
              <w:t xml:space="preserve">Консультанты </w:t>
            </w:r>
          </w:p>
        </w:tc>
        <w:tc>
          <w:tcPr>
            <w:tcW w:w="4501" w:type="dxa"/>
          </w:tcPr>
          <w:p w:rsidR="00554AD4" w:rsidRPr="00C92772" w:rsidRDefault="00554AD4" w:rsidP="00554AD4">
            <w:pPr>
              <w:pStyle w:val="Default"/>
              <w:jc w:val="center"/>
            </w:pPr>
            <w:r w:rsidRPr="00C92772">
              <w:rPr>
                <w:b/>
                <w:bCs/>
              </w:rPr>
              <w:t xml:space="preserve">Размер оплаты за одну консультацию, тенге </w:t>
            </w:r>
          </w:p>
          <w:p w:rsidR="00554AD4" w:rsidRPr="00C92772" w:rsidRDefault="00554AD4" w:rsidP="00554AD4">
            <w:pPr>
              <w:jc w:val="center"/>
            </w:pPr>
          </w:p>
        </w:tc>
      </w:tr>
      <w:tr w:rsidR="00554AD4" w:rsidRPr="00C92772" w:rsidTr="00554AD4">
        <w:tc>
          <w:tcPr>
            <w:tcW w:w="534" w:type="dxa"/>
          </w:tcPr>
          <w:p w:rsidR="00554AD4" w:rsidRPr="00C92772" w:rsidRDefault="00554AD4" w:rsidP="00554AD4">
            <w:pPr>
              <w:jc w:val="center"/>
            </w:pPr>
          </w:p>
        </w:tc>
        <w:tc>
          <w:tcPr>
            <w:tcW w:w="4536" w:type="dxa"/>
          </w:tcPr>
          <w:p w:rsidR="00554AD4" w:rsidRPr="00C92772" w:rsidRDefault="00554AD4" w:rsidP="00E74A31">
            <w:pPr>
              <w:pStyle w:val="Default"/>
            </w:pPr>
            <w:r w:rsidRPr="00C92772">
              <w:t xml:space="preserve">Врачам независимо от наличия категории </w:t>
            </w:r>
          </w:p>
          <w:p w:rsidR="00554AD4" w:rsidRPr="00C92772" w:rsidRDefault="00554AD4" w:rsidP="00E74A31"/>
        </w:tc>
        <w:tc>
          <w:tcPr>
            <w:tcW w:w="4501" w:type="dxa"/>
          </w:tcPr>
          <w:p w:rsidR="00554AD4" w:rsidRPr="00C92772" w:rsidRDefault="00533DC5" w:rsidP="00533DC5">
            <w:pPr>
              <w:jc w:val="center"/>
            </w:pPr>
            <w:r w:rsidRPr="00C92772">
              <w:t xml:space="preserve">3% </w:t>
            </w:r>
            <w:proofErr w:type="gramStart"/>
            <w:r w:rsidRPr="00C92772">
              <w:t>от</w:t>
            </w:r>
            <w:proofErr w:type="gramEnd"/>
            <w:r w:rsidRPr="00C92772">
              <w:t xml:space="preserve"> ДО за 1 час</w:t>
            </w:r>
          </w:p>
        </w:tc>
      </w:tr>
      <w:tr w:rsidR="00533DC5" w:rsidRPr="00C92772" w:rsidTr="00554AD4">
        <w:tc>
          <w:tcPr>
            <w:tcW w:w="534" w:type="dxa"/>
          </w:tcPr>
          <w:p w:rsidR="00533DC5" w:rsidRPr="00C92772" w:rsidRDefault="00533DC5" w:rsidP="00554AD4">
            <w:pPr>
              <w:jc w:val="center"/>
            </w:pPr>
          </w:p>
        </w:tc>
        <w:tc>
          <w:tcPr>
            <w:tcW w:w="4536" w:type="dxa"/>
          </w:tcPr>
          <w:p w:rsidR="00533DC5" w:rsidRPr="00C92772" w:rsidRDefault="00533DC5" w:rsidP="00E74A31">
            <w:pPr>
              <w:pStyle w:val="Default"/>
            </w:pPr>
            <w:r w:rsidRPr="00C92772">
              <w:t xml:space="preserve">Врачам с 1 категорией </w:t>
            </w:r>
          </w:p>
          <w:p w:rsidR="00533DC5" w:rsidRPr="00C92772" w:rsidRDefault="00533DC5" w:rsidP="00E74A31">
            <w:pPr>
              <w:pStyle w:val="Default"/>
            </w:pPr>
          </w:p>
        </w:tc>
        <w:tc>
          <w:tcPr>
            <w:tcW w:w="4501" w:type="dxa"/>
          </w:tcPr>
          <w:p w:rsidR="00533DC5" w:rsidRPr="00C92772" w:rsidRDefault="00533DC5" w:rsidP="00533DC5">
            <w:pPr>
              <w:jc w:val="center"/>
            </w:pPr>
            <w:r w:rsidRPr="00C92772">
              <w:t xml:space="preserve">3% </w:t>
            </w:r>
            <w:proofErr w:type="gramStart"/>
            <w:r w:rsidRPr="00C92772">
              <w:t>от</w:t>
            </w:r>
            <w:proofErr w:type="gramEnd"/>
            <w:r w:rsidRPr="00C92772">
              <w:t xml:space="preserve"> ДО за 1 час</w:t>
            </w:r>
          </w:p>
        </w:tc>
      </w:tr>
      <w:tr w:rsidR="00533DC5" w:rsidRPr="00C92772" w:rsidTr="00554AD4">
        <w:tc>
          <w:tcPr>
            <w:tcW w:w="534" w:type="dxa"/>
          </w:tcPr>
          <w:p w:rsidR="00533DC5" w:rsidRPr="00C92772" w:rsidRDefault="00533DC5" w:rsidP="00554AD4">
            <w:pPr>
              <w:jc w:val="center"/>
            </w:pPr>
          </w:p>
        </w:tc>
        <w:tc>
          <w:tcPr>
            <w:tcW w:w="4536" w:type="dxa"/>
          </w:tcPr>
          <w:p w:rsidR="00533DC5" w:rsidRPr="00C92772" w:rsidRDefault="00533DC5" w:rsidP="00E74A31">
            <w:pPr>
              <w:pStyle w:val="Default"/>
            </w:pPr>
            <w:r w:rsidRPr="00C92772">
              <w:t xml:space="preserve">Врачам с высшей категорией </w:t>
            </w:r>
          </w:p>
          <w:p w:rsidR="00533DC5" w:rsidRPr="00C92772" w:rsidRDefault="00533DC5" w:rsidP="00E74A31">
            <w:pPr>
              <w:pStyle w:val="Default"/>
            </w:pPr>
          </w:p>
        </w:tc>
        <w:tc>
          <w:tcPr>
            <w:tcW w:w="4501" w:type="dxa"/>
          </w:tcPr>
          <w:p w:rsidR="00533DC5" w:rsidRPr="00C92772" w:rsidRDefault="00533DC5" w:rsidP="00533DC5">
            <w:pPr>
              <w:jc w:val="center"/>
            </w:pPr>
            <w:r w:rsidRPr="00C92772">
              <w:t xml:space="preserve">3% </w:t>
            </w:r>
            <w:proofErr w:type="gramStart"/>
            <w:r w:rsidRPr="00C92772">
              <w:t>от</w:t>
            </w:r>
            <w:proofErr w:type="gramEnd"/>
            <w:r w:rsidRPr="00C92772">
              <w:t xml:space="preserve"> ДО за 1 час</w:t>
            </w:r>
          </w:p>
        </w:tc>
      </w:tr>
      <w:tr w:rsidR="00533DC5" w:rsidRPr="00C92772" w:rsidTr="00554AD4">
        <w:tc>
          <w:tcPr>
            <w:tcW w:w="534" w:type="dxa"/>
          </w:tcPr>
          <w:p w:rsidR="00533DC5" w:rsidRPr="00C92772" w:rsidRDefault="00533DC5" w:rsidP="00554AD4">
            <w:pPr>
              <w:jc w:val="center"/>
            </w:pPr>
          </w:p>
        </w:tc>
        <w:tc>
          <w:tcPr>
            <w:tcW w:w="4536" w:type="dxa"/>
          </w:tcPr>
          <w:p w:rsidR="00533DC5" w:rsidRPr="00C92772" w:rsidRDefault="00533DC5" w:rsidP="00E74A31">
            <w:pPr>
              <w:pStyle w:val="Default"/>
            </w:pPr>
            <w:r w:rsidRPr="00C92772">
              <w:t xml:space="preserve">Кандидату медицинских наук </w:t>
            </w:r>
          </w:p>
          <w:p w:rsidR="00533DC5" w:rsidRPr="00C92772" w:rsidRDefault="00533DC5" w:rsidP="00E74A31">
            <w:r w:rsidRPr="00C92772">
              <w:t xml:space="preserve">Доктору PhD </w:t>
            </w:r>
          </w:p>
        </w:tc>
        <w:tc>
          <w:tcPr>
            <w:tcW w:w="4501" w:type="dxa"/>
          </w:tcPr>
          <w:p w:rsidR="00533DC5" w:rsidRPr="00C92772" w:rsidRDefault="00533DC5" w:rsidP="00533DC5">
            <w:pPr>
              <w:jc w:val="center"/>
            </w:pPr>
            <w:r w:rsidRPr="00C92772">
              <w:t xml:space="preserve">3% </w:t>
            </w:r>
            <w:proofErr w:type="gramStart"/>
            <w:r w:rsidRPr="00C92772">
              <w:t>от</w:t>
            </w:r>
            <w:proofErr w:type="gramEnd"/>
            <w:r w:rsidRPr="00C92772">
              <w:t xml:space="preserve"> ДО за 1 час</w:t>
            </w:r>
          </w:p>
        </w:tc>
      </w:tr>
      <w:tr w:rsidR="00533DC5" w:rsidRPr="00C92772" w:rsidTr="00554AD4">
        <w:tc>
          <w:tcPr>
            <w:tcW w:w="534" w:type="dxa"/>
          </w:tcPr>
          <w:p w:rsidR="00533DC5" w:rsidRPr="00C92772" w:rsidRDefault="00533DC5" w:rsidP="00554AD4">
            <w:pPr>
              <w:jc w:val="center"/>
            </w:pPr>
          </w:p>
        </w:tc>
        <w:tc>
          <w:tcPr>
            <w:tcW w:w="4536" w:type="dxa"/>
          </w:tcPr>
          <w:p w:rsidR="00533DC5" w:rsidRPr="00C92772" w:rsidRDefault="00533DC5" w:rsidP="00E74A31">
            <w:pPr>
              <w:pStyle w:val="Default"/>
            </w:pPr>
            <w:r w:rsidRPr="00C92772">
              <w:t xml:space="preserve">Доктору медицинских наук </w:t>
            </w:r>
          </w:p>
          <w:p w:rsidR="00533DC5" w:rsidRPr="00C92772" w:rsidRDefault="00533DC5" w:rsidP="00E74A31"/>
        </w:tc>
        <w:tc>
          <w:tcPr>
            <w:tcW w:w="4501" w:type="dxa"/>
          </w:tcPr>
          <w:p w:rsidR="00533DC5" w:rsidRPr="00C92772" w:rsidRDefault="00533DC5" w:rsidP="00533DC5">
            <w:pPr>
              <w:jc w:val="center"/>
            </w:pPr>
            <w:r w:rsidRPr="00C92772">
              <w:t xml:space="preserve">3% </w:t>
            </w:r>
            <w:proofErr w:type="gramStart"/>
            <w:r w:rsidRPr="00C92772">
              <w:t>от</w:t>
            </w:r>
            <w:proofErr w:type="gramEnd"/>
            <w:r w:rsidRPr="00C92772">
              <w:t xml:space="preserve"> ДО за 1 час</w:t>
            </w:r>
          </w:p>
        </w:tc>
      </w:tr>
      <w:tr w:rsidR="00554AD4" w:rsidRPr="00C92772" w:rsidTr="00554AD4">
        <w:tc>
          <w:tcPr>
            <w:tcW w:w="534" w:type="dxa"/>
          </w:tcPr>
          <w:p w:rsidR="00554AD4" w:rsidRPr="00C92772" w:rsidRDefault="00554AD4" w:rsidP="00554AD4">
            <w:pPr>
              <w:jc w:val="center"/>
            </w:pPr>
          </w:p>
        </w:tc>
        <w:tc>
          <w:tcPr>
            <w:tcW w:w="4536" w:type="dxa"/>
          </w:tcPr>
          <w:p w:rsidR="00554AD4" w:rsidRPr="00C92772" w:rsidRDefault="00554AD4" w:rsidP="00554AD4">
            <w:pPr>
              <w:jc w:val="center"/>
            </w:pPr>
          </w:p>
        </w:tc>
        <w:tc>
          <w:tcPr>
            <w:tcW w:w="4501" w:type="dxa"/>
          </w:tcPr>
          <w:p w:rsidR="00554AD4" w:rsidRPr="00C92772" w:rsidRDefault="00554AD4" w:rsidP="00554AD4">
            <w:pPr>
              <w:jc w:val="center"/>
            </w:pPr>
          </w:p>
        </w:tc>
      </w:tr>
    </w:tbl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554AD4" w:rsidRPr="00C92772" w:rsidRDefault="00554AD4" w:rsidP="00554AD4">
      <w:pPr>
        <w:pStyle w:val="Default"/>
        <w:jc w:val="right"/>
      </w:pPr>
    </w:p>
    <w:p w:rsidR="00631029" w:rsidRDefault="00631029" w:rsidP="00C647FD">
      <w:pPr>
        <w:rPr>
          <w:lang w:val="kk-KZ"/>
        </w:rPr>
      </w:pPr>
    </w:p>
    <w:p w:rsidR="00786044" w:rsidRDefault="00786044" w:rsidP="00C647FD">
      <w:pPr>
        <w:rPr>
          <w:lang w:val="kk-KZ"/>
        </w:rPr>
      </w:pPr>
    </w:p>
    <w:p w:rsidR="00786044" w:rsidRDefault="00786044" w:rsidP="00C647FD">
      <w:pPr>
        <w:rPr>
          <w:lang w:val="kk-KZ"/>
        </w:rPr>
      </w:pPr>
    </w:p>
    <w:p w:rsidR="00786044" w:rsidRDefault="00786044" w:rsidP="00C647FD">
      <w:pPr>
        <w:rPr>
          <w:lang w:val="kk-KZ"/>
        </w:rPr>
      </w:pPr>
    </w:p>
    <w:p w:rsidR="00786044" w:rsidRPr="00786044" w:rsidRDefault="00786044" w:rsidP="00C647FD">
      <w:pPr>
        <w:rPr>
          <w:lang w:val="kk-KZ"/>
        </w:rPr>
      </w:pPr>
    </w:p>
    <w:p w:rsidR="008C6A09" w:rsidRPr="00C92772" w:rsidRDefault="008C6A09" w:rsidP="00554AD4">
      <w:pPr>
        <w:ind w:left="5954"/>
        <w:rPr>
          <w:highlight w:val="red"/>
        </w:rPr>
      </w:pPr>
    </w:p>
    <w:p w:rsidR="00631029" w:rsidRPr="00C92772" w:rsidRDefault="00554AD4" w:rsidP="00554AD4">
      <w:pPr>
        <w:ind w:left="5954"/>
      </w:pPr>
      <w:r w:rsidRPr="00C92772">
        <w:rPr>
          <w:highlight w:val="red"/>
        </w:rPr>
        <w:t>Приложение №</w:t>
      </w:r>
      <w:r w:rsidR="00324872" w:rsidRPr="00C92772">
        <w:rPr>
          <w:highlight w:val="red"/>
        </w:rPr>
        <w:t>15</w:t>
      </w:r>
      <w:r w:rsidR="00631029" w:rsidRPr="00C92772">
        <w:rPr>
          <w:highlight w:val="red"/>
        </w:rPr>
        <w:t xml:space="preserve"> или приложение 10</w:t>
      </w:r>
    </w:p>
    <w:p w:rsidR="00554AD4" w:rsidRPr="00C92772" w:rsidRDefault="00554AD4" w:rsidP="00554AD4">
      <w:pPr>
        <w:ind w:left="5954"/>
      </w:pPr>
      <w:r w:rsidRPr="00C92772">
        <w:t xml:space="preserve"> к Положению</w:t>
      </w:r>
    </w:p>
    <w:p w:rsidR="00554AD4" w:rsidRPr="00C92772" w:rsidRDefault="00554AD4" w:rsidP="00554AD4">
      <w:pPr>
        <w:ind w:left="5954"/>
      </w:pPr>
      <w:r w:rsidRPr="00C92772">
        <w:t>об оплате труда и мотивации работников</w:t>
      </w:r>
    </w:p>
    <w:p w:rsidR="00554AD4" w:rsidRPr="00C92772" w:rsidRDefault="00554AD4" w:rsidP="00554AD4">
      <w:pPr>
        <w:ind w:left="5954"/>
      </w:pPr>
      <w:r w:rsidRPr="00C92772">
        <w:rPr>
          <w:lang w:val="kk-KZ"/>
        </w:rPr>
        <w:t xml:space="preserve">ГКП на ПХВ </w:t>
      </w:r>
      <w:r w:rsidR="0045610D" w:rsidRPr="00C92772">
        <w:t xml:space="preserve">«  </w:t>
      </w:r>
      <w:r w:rsidRPr="00C92772">
        <w:t>центральная районная больница»</w:t>
      </w:r>
    </w:p>
    <w:p w:rsidR="00554AD4" w:rsidRPr="00C92772" w:rsidRDefault="00554AD4" w:rsidP="00554AD4">
      <w:pPr>
        <w:ind w:left="5954"/>
        <w:rPr>
          <w:lang w:val="kk-KZ"/>
        </w:rPr>
      </w:pPr>
      <w:r w:rsidRPr="00C92772">
        <w:t xml:space="preserve"> при </w:t>
      </w:r>
      <w:r w:rsidRPr="00C92772">
        <w:rPr>
          <w:lang w:val="kk-KZ"/>
        </w:rPr>
        <w:t>управлении здравоохранения</w:t>
      </w:r>
    </w:p>
    <w:p w:rsidR="00554AD4" w:rsidRPr="00C92772" w:rsidRDefault="00554AD4" w:rsidP="00554AD4">
      <w:pPr>
        <w:ind w:left="5246" w:firstLine="708"/>
      </w:pPr>
      <w:r w:rsidRPr="00C92772">
        <w:rPr>
          <w:lang w:val="kk-KZ"/>
        </w:rPr>
        <w:t xml:space="preserve"> Акмолинской области</w:t>
      </w:r>
      <w:r w:rsidRPr="00C92772">
        <w:t xml:space="preserve"> </w:t>
      </w:r>
    </w:p>
    <w:p w:rsidR="00554AD4" w:rsidRPr="00C92772" w:rsidRDefault="00554AD4" w:rsidP="00554AD4">
      <w:pPr>
        <w:ind w:left="5246" w:firstLine="708"/>
      </w:pPr>
    </w:p>
    <w:p w:rsidR="00554AD4" w:rsidRPr="00C92772" w:rsidRDefault="00554AD4" w:rsidP="00554AD4">
      <w:pPr>
        <w:ind w:left="5246" w:firstLine="708"/>
      </w:pPr>
    </w:p>
    <w:p w:rsidR="00554AD4" w:rsidRPr="00C92772" w:rsidRDefault="00554AD4" w:rsidP="00554AD4">
      <w:pPr>
        <w:pStyle w:val="Default"/>
        <w:jc w:val="center"/>
        <w:rPr>
          <w:b/>
          <w:bCs/>
          <w:color w:val="FF0000"/>
        </w:rPr>
      </w:pPr>
      <w:r w:rsidRPr="00C92772">
        <w:rPr>
          <w:b/>
          <w:bCs/>
          <w:color w:val="FF0000"/>
        </w:rPr>
        <w:t>Диапазоны повышающих коэффициентов</w:t>
      </w:r>
    </w:p>
    <w:p w:rsidR="00553DF0" w:rsidRPr="00C92772" w:rsidRDefault="00554AD4" w:rsidP="00553DF0">
      <w:pPr>
        <w:jc w:val="center"/>
        <w:rPr>
          <w:b/>
          <w:bCs/>
          <w:color w:val="FF0000"/>
        </w:rPr>
      </w:pPr>
      <w:r w:rsidRPr="00C92772">
        <w:rPr>
          <w:b/>
          <w:bCs/>
          <w:color w:val="FF0000"/>
        </w:rPr>
        <w:lastRenderedPageBreak/>
        <w:t>для должностных окладов врачей и заведующих отделением, относящихся к 1-4 группам значимости с учетом зависимости от вида (формы*) оказываемой медицинской помощи и оценки эффективности труда</w:t>
      </w:r>
      <w:r w:rsidR="00553DF0" w:rsidRPr="00C92772">
        <w:rPr>
          <w:b/>
          <w:bCs/>
          <w:color w:val="FF0000"/>
        </w:rPr>
        <w:t xml:space="preserve"> (для многопрофильных больниц)</w:t>
      </w:r>
    </w:p>
    <w:p w:rsidR="00554AD4" w:rsidRPr="00C92772" w:rsidRDefault="00554AD4" w:rsidP="00554AD4">
      <w:pPr>
        <w:jc w:val="center"/>
        <w:rPr>
          <w:b/>
          <w:bCs/>
          <w:color w:val="FF0000"/>
        </w:rPr>
      </w:pPr>
    </w:p>
    <w:p w:rsidR="00554AD4" w:rsidRPr="00C92772" w:rsidRDefault="00554AD4" w:rsidP="00554AD4">
      <w:pPr>
        <w:jc w:val="center"/>
        <w:rPr>
          <w:b/>
          <w:bCs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2"/>
        <w:gridCol w:w="1544"/>
        <w:gridCol w:w="1721"/>
        <w:gridCol w:w="1531"/>
        <w:gridCol w:w="1531"/>
        <w:gridCol w:w="1794"/>
      </w:tblGrid>
      <w:tr w:rsidR="00554AD4" w:rsidRPr="00C92772" w:rsidTr="001D59A3">
        <w:tc>
          <w:tcPr>
            <w:tcW w:w="1582" w:type="dxa"/>
            <w:vMerge w:val="restart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Виды медицинской помощи 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544" w:type="dxa"/>
            <w:vMerge w:val="restart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Должности 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6577" w:type="dxa"/>
            <w:gridSpan w:val="4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Диапазон повышающих коэффициентов для должностных окладов в зависимости от уровней сложности*** </w:t>
            </w:r>
          </w:p>
        </w:tc>
      </w:tr>
      <w:tr w:rsidR="00554AD4" w:rsidRPr="00C92772" w:rsidTr="001D59A3">
        <w:tc>
          <w:tcPr>
            <w:tcW w:w="1582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544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721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Базовый уровень сложности </w:t>
            </w:r>
          </w:p>
        </w:tc>
        <w:tc>
          <w:tcPr>
            <w:tcW w:w="1531" w:type="dxa"/>
            <w:vMerge w:val="restart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1 уровень сложности 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vMerge w:val="restart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2 уровень сложности 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794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Высший уровень сложности 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1D59A3">
        <w:tc>
          <w:tcPr>
            <w:tcW w:w="1582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544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721" w:type="dxa"/>
          </w:tcPr>
          <w:p w:rsidR="00554AD4" w:rsidRPr="00C92772" w:rsidRDefault="00554AD4" w:rsidP="00554AD4">
            <w:pPr>
              <w:tabs>
                <w:tab w:val="left" w:pos="1215"/>
              </w:tabs>
              <w:rPr>
                <w:color w:val="FF0000"/>
              </w:rPr>
            </w:pPr>
            <w:r w:rsidRPr="00C92772">
              <w:rPr>
                <w:color w:val="FF0000"/>
              </w:rPr>
              <w:tab/>
            </w:r>
          </w:p>
          <w:p w:rsidR="00554AD4" w:rsidRPr="00C92772" w:rsidRDefault="00554AD4" w:rsidP="00E74A31">
            <w:pPr>
              <w:pStyle w:val="Default"/>
              <w:rPr>
                <w:color w:val="FF0000"/>
              </w:rPr>
            </w:pPr>
            <w:r w:rsidRPr="00C92772">
              <w:rPr>
                <w:color w:val="FF0000"/>
              </w:rPr>
              <w:t xml:space="preserve">Минимальный коэффициент </w:t>
            </w:r>
          </w:p>
          <w:p w:rsidR="00554AD4" w:rsidRPr="00C92772" w:rsidRDefault="00554AD4" w:rsidP="00554AD4">
            <w:pPr>
              <w:tabs>
                <w:tab w:val="left" w:pos="1215"/>
              </w:tabs>
              <w:rPr>
                <w:color w:val="FF0000"/>
              </w:rPr>
            </w:pPr>
          </w:p>
        </w:tc>
        <w:tc>
          <w:tcPr>
            <w:tcW w:w="1531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794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Максимальный коэффициент 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1D59A3" w:rsidRPr="00C92772" w:rsidTr="001D59A3">
        <w:tc>
          <w:tcPr>
            <w:tcW w:w="1582" w:type="dxa"/>
            <w:vMerge w:val="restart"/>
          </w:tcPr>
          <w:p w:rsidR="001D59A3" w:rsidRPr="00C92772" w:rsidRDefault="001D59A3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терапия</w:t>
            </w:r>
          </w:p>
        </w:tc>
        <w:tc>
          <w:tcPr>
            <w:tcW w:w="1544" w:type="dxa"/>
          </w:tcPr>
          <w:p w:rsidR="001D59A3" w:rsidRPr="00C92772" w:rsidRDefault="001D59A3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Врачи </w:t>
            </w:r>
          </w:p>
        </w:tc>
        <w:tc>
          <w:tcPr>
            <w:tcW w:w="1721" w:type="dxa"/>
          </w:tcPr>
          <w:p w:rsidR="001D59A3" w:rsidRPr="00C92772" w:rsidRDefault="001D59A3" w:rsidP="00553DF0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</w:t>
            </w:r>
            <w:r w:rsidR="00553DF0" w:rsidRPr="00C92772">
              <w:rPr>
                <w:color w:val="FF0000"/>
              </w:rPr>
              <w:t>1</w:t>
            </w:r>
          </w:p>
        </w:tc>
        <w:tc>
          <w:tcPr>
            <w:tcW w:w="1531" w:type="dxa"/>
          </w:tcPr>
          <w:p w:rsidR="001D59A3" w:rsidRPr="00C92772" w:rsidRDefault="001D59A3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0,25</w:t>
            </w:r>
          </w:p>
        </w:tc>
        <w:tc>
          <w:tcPr>
            <w:tcW w:w="1531" w:type="dxa"/>
          </w:tcPr>
          <w:p w:rsidR="001D59A3" w:rsidRPr="00C92772" w:rsidRDefault="001D59A3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0,5</w:t>
            </w:r>
          </w:p>
        </w:tc>
        <w:tc>
          <w:tcPr>
            <w:tcW w:w="1794" w:type="dxa"/>
          </w:tcPr>
          <w:p w:rsidR="001D59A3" w:rsidRPr="00C92772" w:rsidRDefault="001D59A3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0,75</w:t>
            </w:r>
          </w:p>
        </w:tc>
      </w:tr>
      <w:tr w:rsidR="001D59A3" w:rsidRPr="00C92772" w:rsidTr="001D59A3">
        <w:tc>
          <w:tcPr>
            <w:tcW w:w="1582" w:type="dxa"/>
            <w:vMerge/>
          </w:tcPr>
          <w:p w:rsidR="001D59A3" w:rsidRPr="00C92772" w:rsidRDefault="001D59A3" w:rsidP="00554AD4">
            <w:pPr>
              <w:jc w:val="center"/>
              <w:rPr>
                <w:color w:val="FF0000"/>
              </w:rPr>
            </w:pPr>
          </w:p>
        </w:tc>
        <w:tc>
          <w:tcPr>
            <w:tcW w:w="1544" w:type="dxa"/>
          </w:tcPr>
          <w:p w:rsidR="001D59A3" w:rsidRPr="00C92772" w:rsidRDefault="001D59A3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Заведующие отделениями</w:t>
            </w:r>
          </w:p>
        </w:tc>
        <w:tc>
          <w:tcPr>
            <w:tcW w:w="172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0,1</w:t>
            </w:r>
          </w:p>
        </w:tc>
        <w:tc>
          <w:tcPr>
            <w:tcW w:w="153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0,25</w:t>
            </w:r>
          </w:p>
        </w:tc>
        <w:tc>
          <w:tcPr>
            <w:tcW w:w="153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0,5</w:t>
            </w:r>
          </w:p>
        </w:tc>
        <w:tc>
          <w:tcPr>
            <w:tcW w:w="1794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0,75</w:t>
            </w:r>
          </w:p>
        </w:tc>
      </w:tr>
      <w:tr w:rsidR="001D59A3" w:rsidRPr="00C92772" w:rsidTr="001D59A3">
        <w:tc>
          <w:tcPr>
            <w:tcW w:w="1582" w:type="dxa"/>
            <w:vMerge w:val="restart"/>
          </w:tcPr>
          <w:p w:rsidR="001D59A3" w:rsidRPr="00C92772" w:rsidRDefault="001D59A3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педиатрия</w:t>
            </w:r>
          </w:p>
        </w:tc>
        <w:tc>
          <w:tcPr>
            <w:tcW w:w="1544" w:type="dxa"/>
          </w:tcPr>
          <w:p w:rsidR="001D59A3" w:rsidRPr="00C92772" w:rsidRDefault="001D59A3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Врачи </w:t>
            </w:r>
          </w:p>
        </w:tc>
        <w:tc>
          <w:tcPr>
            <w:tcW w:w="172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0,1</w:t>
            </w:r>
          </w:p>
        </w:tc>
        <w:tc>
          <w:tcPr>
            <w:tcW w:w="153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</w:p>
        </w:tc>
        <w:tc>
          <w:tcPr>
            <w:tcW w:w="1794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</w:p>
        </w:tc>
      </w:tr>
      <w:tr w:rsidR="001D59A3" w:rsidRPr="00C92772" w:rsidTr="001D59A3">
        <w:tc>
          <w:tcPr>
            <w:tcW w:w="1582" w:type="dxa"/>
            <w:vMerge/>
          </w:tcPr>
          <w:p w:rsidR="001D59A3" w:rsidRPr="00C92772" w:rsidRDefault="001D59A3" w:rsidP="00554AD4">
            <w:pPr>
              <w:jc w:val="center"/>
              <w:rPr>
                <w:color w:val="FF0000"/>
              </w:rPr>
            </w:pPr>
          </w:p>
        </w:tc>
        <w:tc>
          <w:tcPr>
            <w:tcW w:w="1544" w:type="dxa"/>
          </w:tcPr>
          <w:p w:rsidR="001D59A3" w:rsidRPr="00C92772" w:rsidRDefault="001D59A3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Заведующие отделениями</w:t>
            </w:r>
          </w:p>
        </w:tc>
        <w:tc>
          <w:tcPr>
            <w:tcW w:w="172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0,1</w:t>
            </w:r>
          </w:p>
        </w:tc>
        <w:tc>
          <w:tcPr>
            <w:tcW w:w="153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0,25</w:t>
            </w:r>
          </w:p>
        </w:tc>
        <w:tc>
          <w:tcPr>
            <w:tcW w:w="153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0,5</w:t>
            </w:r>
          </w:p>
        </w:tc>
        <w:tc>
          <w:tcPr>
            <w:tcW w:w="1794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0,75</w:t>
            </w:r>
          </w:p>
        </w:tc>
      </w:tr>
      <w:tr w:rsidR="001D59A3" w:rsidRPr="00C92772" w:rsidTr="001D59A3">
        <w:tc>
          <w:tcPr>
            <w:tcW w:w="1582" w:type="dxa"/>
            <w:vMerge w:val="restart"/>
          </w:tcPr>
          <w:p w:rsidR="001D59A3" w:rsidRPr="00C92772" w:rsidRDefault="001D59A3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Хирургия гинекология</w:t>
            </w:r>
          </w:p>
        </w:tc>
        <w:tc>
          <w:tcPr>
            <w:tcW w:w="1544" w:type="dxa"/>
          </w:tcPr>
          <w:p w:rsidR="001D59A3" w:rsidRPr="00C92772" w:rsidRDefault="001D59A3" w:rsidP="00642711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Врачи </w:t>
            </w:r>
          </w:p>
        </w:tc>
        <w:tc>
          <w:tcPr>
            <w:tcW w:w="172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0,1</w:t>
            </w:r>
          </w:p>
        </w:tc>
        <w:tc>
          <w:tcPr>
            <w:tcW w:w="153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</w:p>
        </w:tc>
        <w:tc>
          <w:tcPr>
            <w:tcW w:w="1794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</w:p>
        </w:tc>
      </w:tr>
      <w:tr w:rsidR="001D59A3" w:rsidRPr="00C92772" w:rsidTr="001D59A3">
        <w:tc>
          <w:tcPr>
            <w:tcW w:w="1582" w:type="dxa"/>
            <w:vMerge/>
          </w:tcPr>
          <w:p w:rsidR="001D59A3" w:rsidRPr="00C92772" w:rsidRDefault="001D59A3" w:rsidP="00554AD4">
            <w:pPr>
              <w:jc w:val="center"/>
              <w:rPr>
                <w:color w:val="FF0000"/>
              </w:rPr>
            </w:pPr>
          </w:p>
        </w:tc>
        <w:tc>
          <w:tcPr>
            <w:tcW w:w="1544" w:type="dxa"/>
          </w:tcPr>
          <w:p w:rsidR="001D59A3" w:rsidRPr="00C92772" w:rsidRDefault="001D59A3" w:rsidP="00642711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Заведующие отделениями</w:t>
            </w:r>
          </w:p>
        </w:tc>
        <w:tc>
          <w:tcPr>
            <w:tcW w:w="172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0,1</w:t>
            </w:r>
          </w:p>
        </w:tc>
        <w:tc>
          <w:tcPr>
            <w:tcW w:w="153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0,25</w:t>
            </w:r>
          </w:p>
        </w:tc>
        <w:tc>
          <w:tcPr>
            <w:tcW w:w="153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0,5</w:t>
            </w:r>
          </w:p>
        </w:tc>
        <w:tc>
          <w:tcPr>
            <w:tcW w:w="1794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0,75</w:t>
            </w:r>
          </w:p>
        </w:tc>
      </w:tr>
      <w:tr w:rsidR="001D59A3" w:rsidRPr="00C92772" w:rsidTr="001D59A3">
        <w:tc>
          <w:tcPr>
            <w:tcW w:w="1582" w:type="dxa"/>
            <w:vMerge w:val="restart"/>
          </w:tcPr>
          <w:p w:rsidR="001D59A3" w:rsidRPr="00C92772" w:rsidRDefault="001D59A3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Акушерство</w:t>
            </w:r>
          </w:p>
        </w:tc>
        <w:tc>
          <w:tcPr>
            <w:tcW w:w="1544" w:type="dxa"/>
          </w:tcPr>
          <w:p w:rsidR="001D59A3" w:rsidRPr="00C92772" w:rsidRDefault="001D59A3" w:rsidP="00642711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Врачи </w:t>
            </w:r>
          </w:p>
        </w:tc>
        <w:tc>
          <w:tcPr>
            <w:tcW w:w="172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0,1</w:t>
            </w:r>
          </w:p>
        </w:tc>
        <w:tc>
          <w:tcPr>
            <w:tcW w:w="153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</w:p>
        </w:tc>
        <w:tc>
          <w:tcPr>
            <w:tcW w:w="1794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</w:p>
        </w:tc>
      </w:tr>
      <w:tr w:rsidR="001D59A3" w:rsidRPr="00C92772" w:rsidTr="001D59A3">
        <w:tc>
          <w:tcPr>
            <w:tcW w:w="1582" w:type="dxa"/>
            <w:vMerge/>
          </w:tcPr>
          <w:p w:rsidR="001D59A3" w:rsidRPr="00C92772" w:rsidRDefault="001D59A3" w:rsidP="00554AD4">
            <w:pPr>
              <w:jc w:val="center"/>
              <w:rPr>
                <w:color w:val="FF0000"/>
              </w:rPr>
            </w:pPr>
          </w:p>
        </w:tc>
        <w:tc>
          <w:tcPr>
            <w:tcW w:w="1544" w:type="dxa"/>
          </w:tcPr>
          <w:p w:rsidR="001D59A3" w:rsidRPr="00C92772" w:rsidRDefault="001D59A3" w:rsidP="00642711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Заведующие отделениями</w:t>
            </w:r>
          </w:p>
        </w:tc>
        <w:tc>
          <w:tcPr>
            <w:tcW w:w="172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0,1</w:t>
            </w:r>
          </w:p>
        </w:tc>
        <w:tc>
          <w:tcPr>
            <w:tcW w:w="153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0,25</w:t>
            </w:r>
          </w:p>
        </w:tc>
        <w:tc>
          <w:tcPr>
            <w:tcW w:w="1531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0,5</w:t>
            </w:r>
          </w:p>
        </w:tc>
        <w:tc>
          <w:tcPr>
            <w:tcW w:w="1794" w:type="dxa"/>
          </w:tcPr>
          <w:p w:rsidR="001D59A3" w:rsidRPr="00C92772" w:rsidRDefault="001D59A3" w:rsidP="00642711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0,75</w:t>
            </w:r>
          </w:p>
        </w:tc>
      </w:tr>
    </w:tbl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pStyle w:val="Default"/>
      </w:pPr>
      <w:r w:rsidRPr="00C92772">
        <w:rPr>
          <w:b/>
          <w:bCs/>
        </w:rPr>
        <w:t xml:space="preserve">Заместитель руководителя _________________________________________ </w:t>
      </w:r>
    </w:p>
    <w:p w:rsidR="00554AD4" w:rsidRPr="00C92772" w:rsidRDefault="00554AD4" w:rsidP="00554AD4">
      <w:pPr>
        <w:pStyle w:val="Default"/>
      </w:pPr>
      <w:r w:rsidRPr="00C92772">
        <w:rPr>
          <w:b/>
          <w:bCs/>
        </w:rPr>
        <w:t xml:space="preserve">                                                                                    (подпись) </w:t>
      </w:r>
    </w:p>
    <w:p w:rsidR="00554AD4" w:rsidRPr="00C92772" w:rsidRDefault="00554AD4" w:rsidP="00554AD4">
      <w:pPr>
        <w:pStyle w:val="Default"/>
      </w:pPr>
      <w:r w:rsidRPr="00C92772">
        <w:rPr>
          <w:b/>
          <w:bCs/>
        </w:rPr>
        <w:t xml:space="preserve">Руководитель _______________________________________________________ </w:t>
      </w:r>
    </w:p>
    <w:p w:rsidR="00554AD4" w:rsidRPr="00C92772" w:rsidRDefault="00554AD4" w:rsidP="00554AD4">
      <w:pPr>
        <w:jc w:val="center"/>
        <w:rPr>
          <w:b/>
          <w:bCs/>
        </w:rPr>
      </w:pPr>
      <w:r w:rsidRPr="00C92772">
        <w:rPr>
          <w:b/>
          <w:bCs/>
        </w:rPr>
        <w:t>(подпись)</w:t>
      </w:r>
    </w:p>
    <w:p w:rsidR="00554AD4" w:rsidRPr="00C92772" w:rsidRDefault="00554AD4" w:rsidP="00554AD4">
      <w:pPr>
        <w:jc w:val="center"/>
        <w:rPr>
          <w:b/>
          <w:bCs/>
        </w:rPr>
      </w:pPr>
    </w:p>
    <w:p w:rsidR="00554AD4" w:rsidRPr="00C92772" w:rsidRDefault="00554AD4" w:rsidP="00554AD4">
      <w:pPr>
        <w:pStyle w:val="Default"/>
      </w:pPr>
      <w:r w:rsidRPr="00C92772">
        <w:t xml:space="preserve">*- Формы медицинской помощи: </w:t>
      </w:r>
    </w:p>
    <w:p w:rsidR="00554AD4" w:rsidRPr="00C92772" w:rsidRDefault="00554AD4" w:rsidP="00554AD4">
      <w:pPr>
        <w:pStyle w:val="Default"/>
      </w:pPr>
      <w:r w:rsidRPr="00C92772">
        <w:t xml:space="preserve">1) скорая медицинская помощь и санитарная авиация; </w:t>
      </w:r>
    </w:p>
    <w:p w:rsidR="00554AD4" w:rsidRPr="00C92772" w:rsidRDefault="00554AD4" w:rsidP="00554AD4">
      <w:pPr>
        <w:pStyle w:val="Default"/>
      </w:pPr>
      <w:r w:rsidRPr="00C92772">
        <w:t xml:space="preserve">2) амбулаторно-поликлиническая помощь, включающая: </w:t>
      </w:r>
    </w:p>
    <w:p w:rsidR="00554AD4" w:rsidRPr="00C92772" w:rsidRDefault="00554AD4" w:rsidP="00554AD4">
      <w:pPr>
        <w:pStyle w:val="Default"/>
      </w:pPr>
      <w:r w:rsidRPr="00C92772">
        <w:t xml:space="preserve">первичную медико-санитарную помощь (далее – ПМСП); </w:t>
      </w:r>
    </w:p>
    <w:p w:rsidR="00554AD4" w:rsidRPr="00C92772" w:rsidRDefault="00554AD4" w:rsidP="00554AD4">
      <w:pPr>
        <w:pStyle w:val="Default"/>
      </w:pPr>
      <w:r w:rsidRPr="00C92772">
        <w:lastRenderedPageBreak/>
        <w:t xml:space="preserve">консультативно-диагностическую помощь (далее – КДП); </w:t>
      </w:r>
    </w:p>
    <w:p w:rsidR="00554AD4" w:rsidRPr="00C92772" w:rsidRDefault="00554AD4" w:rsidP="00554AD4">
      <w:pPr>
        <w:pStyle w:val="Default"/>
      </w:pPr>
      <w:r w:rsidRPr="00C92772">
        <w:t xml:space="preserve">3) стационарная медицинская помощь; </w:t>
      </w:r>
    </w:p>
    <w:p w:rsidR="00554AD4" w:rsidRPr="00C92772" w:rsidRDefault="00554AD4" w:rsidP="00554AD4">
      <w:pPr>
        <w:pStyle w:val="Default"/>
      </w:pPr>
      <w:r w:rsidRPr="00C92772">
        <w:t xml:space="preserve">4) стационарозамещающая медицинская помощь; </w:t>
      </w:r>
    </w:p>
    <w:p w:rsidR="00554AD4" w:rsidRPr="00C92772" w:rsidRDefault="00554AD4" w:rsidP="00554AD4">
      <w:pPr>
        <w:pStyle w:val="Default"/>
      </w:pPr>
      <w:r w:rsidRPr="00C92772">
        <w:t xml:space="preserve">5) восстановительное лечение и медицинская реабилитация; </w:t>
      </w:r>
    </w:p>
    <w:p w:rsidR="00554AD4" w:rsidRPr="00C92772" w:rsidRDefault="00554AD4" w:rsidP="00554AD4">
      <w:pPr>
        <w:jc w:val="both"/>
      </w:pPr>
      <w:r w:rsidRPr="00C92772">
        <w:t>6) паллиативная помощь и сестринский уход.</w:t>
      </w:r>
    </w:p>
    <w:p w:rsidR="00554AD4" w:rsidRPr="00C92772" w:rsidRDefault="00554AD4" w:rsidP="00554AD4">
      <w:pPr>
        <w:jc w:val="both"/>
      </w:pPr>
      <w:r w:rsidRPr="00C92772">
        <w:t>*** - определяется квалификационной комиссией</w:t>
      </w:r>
    </w:p>
    <w:p w:rsidR="00554AD4" w:rsidRPr="00C92772" w:rsidRDefault="00554AD4" w:rsidP="00554AD4">
      <w:pPr>
        <w:jc w:val="both"/>
      </w:pPr>
    </w:p>
    <w:p w:rsidR="00554AD4" w:rsidRPr="00C92772" w:rsidRDefault="00554AD4" w:rsidP="00554AD4">
      <w:pPr>
        <w:jc w:val="both"/>
      </w:pPr>
    </w:p>
    <w:p w:rsidR="00554AD4" w:rsidRPr="00C92772" w:rsidRDefault="00554AD4" w:rsidP="00554AD4">
      <w:pPr>
        <w:jc w:val="both"/>
      </w:pPr>
    </w:p>
    <w:p w:rsidR="003B573A" w:rsidRDefault="003B573A" w:rsidP="00554AD4">
      <w:pPr>
        <w:ind w:left="5954"/>
      </w:pPr>
    </w:p>
    <w:p w:rsidR="003B573A" w:rsidRDefault="003B573A" w:rsidP="00554AD4">
      <w:pPr>
        <w:ind w:left="5954"/>
      </w:pPr>
    </w:p>
    <w:p w:rsidR="003B573A" w:rsidRDefault="003B573A" w:rsidP="00554AD4">
      <w:pPr>
        <w:ind w:left="5954"/>
      </w:pPr>
    </w:p>
    <w:p w:rsidR="003B573A" w:rsidRDefault="003B573A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Default="00B322C6" w:rsidP="00554AD4">
      <w:pPr>
        <w:ind w:left="5954"/>
        <w:rPr>
          <w:lang w:val="kk-KZ"/>
        </w:rPr>
      </w:pPr>
    </w:p>
    <w:p w:rsidR="00786044" w:rsidRDefault="00786044" w:rsidP="00554AD4">
      <w:pPr>
        <w:ind w:left="5954"/>
        <w:rPr>
          <w:lang w:val="kk-KZ"/>
        </w:rPr>
      </w:pPr>
    </w:p>
    <w:p w:rsidR="00786044" w:rsidRDefault="00786044" w:rsidP="00554AD4">
      <w:pPr>
        <w:ind w:left="5954"/>
        <w:rPr>
          <w:lang w:val="kk-KZ"/>
        </w:rPr>
      </w:pPr>
    </w:p>
    <w:p w:rsidR="00786044" w:rsidRPr="00786044" w:rsidRDefault="00786044" w:rsidP="00554AD4">
      <w:pPr>
        <w:ind w:left="5954"/>
        <w:rPr>
          <w:lang w:val="kk-KZ"/>
        </w:rPr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B322C6" w:rsidRPr="00E930FC" w:rsidRDefault="00B322C6" w:rsidP="00554AD4">
      <w:pPr>
        <w:ind w:left="5954"/>
      </w:pPr>
    </w:p>
    <w:p w:rsidR="00554AD4" w:rsidRPr="00C92772" w:rsidRDefault="00554AD4" w:rsidP="00554AD4">
      <w:pPr>
        <w:ind w:left="5954"/>
      </w:pPr>
      <w:r w:rsidRPr="00C92772">
        <w:t>Приложение №</w:t>
      </w:r>
      <w:r w:rsidR="00324872" w:rsidRPr="00C92772">
        <w:t xml:space="preserve">16 </w:t>
      </w:r>
      <w:r w:rsidRPr="00C92772">
        <w:t>к Положению</w:t>
      </w:r>
    </w:p>
    <w:p w:rsidR="00554AD4" w:rsidRPr="00C92772" w:rsidRDefault="00554AD4" w:rsidP="00554AD4">
      <w:pPr>
        <w:ind w:left="5954"/>
      </w:pPr>
      <w:r w:rsidRPr="00C92772">
        <w:t>об оплате труда и мотивации работников</w:t>
      </w:r>
    </w:p>
    <w:p w:rsidR="00554AD4" w:rsidRPr="00C92772" w:rsidRDefault="00554AD4" w:rsidP="00554AD4">
      <w:pPr>
        <w:ind w:left="5954"/>
      </w:pPr>
      <w:r w:rsidRPr="00C92772">
        <w:rPr>
          <w:lang w:val="kk-KZ"/>
        </w:rPr>
        <w:t xml:space="preserve">ГКП на ПХВ </w:t>
      </w:r>
      <w:r w:rsidR="0045610D" w:rsidRPr="00C92772">
        <w:t xml:space="preserve">«   </w:t>
      </w:r>
      <w:r w:rsidRPr="00C92772">
        <w:t>центральная районная больница»</w:t>
      </w:r>
    </w:p>
    <w:p w:rsidR="00554AD4" w:rsidRPr="00C92772" w:rsidRDefault="00554AD4" w:rsidP="00554AD4">
      <w:pPr>
        <w:ind w:left="5954"/>
        <w:rPr>
          <w:lang w:val="kk-KZ"/>
        </w:rPr>
      </w:pPr>
      <w:r w:rsidRPr="00C92772">
        <w:t xml:space="preserve"> при </w:t>
      </w:r>
      <w:r w:rsidRPr="00C92772">
        <w:rPr>
          <w:lang w:val="kk-KZ"/>
        </w:rPr>
        <w:t>управлении здравоохранения</w:t>
      </w:r>
    </w:p>
    <w:p w:rsidR="00554AD4" w:rsidRPr="00C92772" w:rsidRDefault="00554AD4" w:rsidP="00554AD4">
      <w:pPr>
        <w:ind w:left="5246" w:firstLine="708"/>
      </w:pPr>
      <w:r w:rsidRPr="00C92772">
        <w:rPr>
          <w:lang w:val="kk-KZ"/>
        </w:rPr>
        <w:t xml:space="preserve"> Акмолинской области</w:t>
      </w:r>
      <w:r w:rsidRPr="00C92772">
        <w:t xml:space="preserve"> </w:t>
      </w:r>
    </w:p>
    <w:p w:rsidR="00554AD4" w:rsidRPr="00C92772" w:rsidRDefault="00554AD4" w:rsidP="00554AD4">
      <w:pPr>
        <w:jc w:val="right"/>
      </w:pPr>
    </w:p>
    <w:p w:rsidR="00554AD4" w:rsidRPr="00C92772" w:rsidRDefault="00554AD4" w:rsidP="00554AD4">
      <w:pPr>
        <w:jc w:val="right"/>
      </w:pPr>
    </w:p>
    <w:p w:rsidR="00554AD4" w:rsidRPr="00C92772" w:rsidRDefault="00554AD4" w:rsidP="00554AD4">
      <w:pPr>
        <w:jc w:val="right"/>
      </w:pPr>
    </w:p>
    <w:p w:rsidR="00554AD4" w:rsidRPr="00C92772" w:rsidRDefault="00554AD4" w:rsidP="00554AD4">
      <w:pPr>
        <w:pStyle w:val="Default"/>
        <w:jc w:val="center"/>
        <w:rPr>
          <w:color w:val="FF0000"/>
        </w:rPr>
      </w:pPr>
      <w:r w:rsidRPr="00C92772">
        <w:rPr>
          <w:b/>
          <w:bCs/>
          <w:color w:val="FF0000"/>
        </w:rPr>
        <w:t>Диапазоны повышающих коэффициентов</w:t>
      </w:r>
    </w:p>
    <w:p w:rsidR="00554AD4" w:rsidRPr="00C92772" w:rsidRDefault="00554AD4" w:rsidP="00554AD4">
      <w:pPr>
        <w:jc w:val="center"/>
        <w:rPr>
          <w:b/>
          <w:bCs/>
          <w:color w:val="FF0000"/>
        </w:rPr>
      </w:pPr>
      <w:r w:rsidRPr="00C92772">
        <w:rPr>
          <w:b/>
          <w:bCs/>
          <w:color w:val="FF0000"/>
        </w:rPr>
        <w:t>для должностных окладов медицинских сестер в зависимости от вида (формы*) оказываемой медицинской помощи и группы значимости отделения</w:t>
      </w:r>
    </w:p>
    <w:p w:rsidR="00553DF0" w:rsidRPr="00C92772" w:rsidRDefault="00553DF0" w:rsidP="00554AD4">
      <w:pPr>
        <w:jc w:val="center"/>
        <w:rPr>
          <w:b/>
          <w:bCs/>
          <w:color w:val="FF0000"/>
        </w:rPr>
      </w:pPr>
      <w:r w:rsidRPr="00C92772">
        <w:rPr>
          <w:b/>
          <w:bCs/>
          <w:color w:val="FF0000"/>
        </w:rPr>
        <w:lastRenderedPageBreak/>
        <w:t>(для многопрофильных больниц)</w:t>
      </w:r>
    </w:p>
    <w:p w:rsidR="00554AD4" w:rsidRPr="00C92772" w:rsidRDefault="00554AD4" w:rsidP="00554AD4">
      <w:pPr>
        <w:jc w:val="center"/>
        <w:rPr>
          <w:b/>
          <w:bCs/>
          <w:color w:val="FF0000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552"/>
        <w:gridCol w:w="1134"/>
        <w:gridCol w:w="992"/>
        <w:gridCol w:w="942"/>
        <w:gridCol w:w="50"/>
        <w:gridCol w:w="984"/>
        <w:gridCol w:w="1034"/>
        <w:gridCol w:w="1101"/>
      </w:tblGrid>
      <w:tr w:rsidR="00554AD4" w:rsidRPr="00C92772" w:rsidTr="00554AD4">
        <w:tc>
          <w:tcPr>
            <w:tcW w:w="1560" w:type="dxa"/>
            <w:vMerge w:val="restart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Вид медицинской помощи 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vMerge w:val="restart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Должность 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7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Диапазон повышающих коэффициентов для должностных окладов 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в зависимости от уровней сложности**** </w:t>
            </w:r>
          </w:p>
        </w:tc>
      </w:tr>
      <w:tr w:rsidR="00554AD4" w:rsidRPr="00C92772" w:rsidTr="00C85706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1 уровень</w:t>
            </w: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2 уровень</w:t>
            </w:r>
          </w:p>
        </w:tc>
        <w:tc>
          <w:tcPr>
            <w:tcW w:w="992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3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уровень</w:t>
            </w:r>
          </w:p>
        </w:tc>
        <w:tc>
          <w:tcPr>
            <w:tcW w:w="98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4 уровень</w:t>
            </w: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5 уровень</w:t>
            </w: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6 уровень</w:t>
            </w: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Минимальный коэффициент</w:t>
            </w: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Максимальный коэффициент</w:t>
            </w:r>
          </w:p>
        </w:tc>
      </w:tr>
      <w:tr w:rsidR="00554AD4" w:rsidRPr="00C92772" w:rsidTr="00554AD4">
        <w:tc>
          <w:tcPr>
            <w:tcW w:w="1560" w:type="dxa"/>
            <w:vMerge w:val="restart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Терапия 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Старшая медсестра (лаборант, фармацевт) подразделений, относящихся ко 2 группе значимости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Старшая медсестра (лаборант, фармацевт) подразделений, относящихся к 1 группе значимости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Специалисты среднего уровня квалификации подразделений, относящихся к 3 и 4 группе значимости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Специалисты среднего уровня квалификации подразделений, относящихся ко 2 группе значимости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Специалисты среднего уровня </w:t>
            </w:r>
            <w:r w:rsidRPr="00C92772">
              <w:rPr>
                <w:color w:val="FF0000"/>
              </w:rPr>
              <w:lastRenderedPageBreak/>
              <w:t xml:space="preserve">квалификации подразделений, относящихся к 1 группе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Медсестра рентген кабинета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Вид медпомощи</w:t>
            </w: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Должности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1 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уровень</w:t>
            </w: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2 уровень</w:t>
            </w: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3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уровень</w:t>
            </w: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4 уровень</w:t>
            </w: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5 уровень</w:t>
            </w: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6 уровень</w:t>
            </w:r>
          </w:p>
        </w:tc>
      </w:tr>
      <w:tr w:rsidR="00554AD4" w:rsidRPr="00C92772" w:rsidTr="00554AD4">
        <w:tc>
          <w:tcPr>
            <w:tcW w:w="1560" w:type="dxa"/>
            <w:vMerge w:val="restart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педиатрия</w:t>
            </w: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Старшая медсестра (лаборант, фармацевт) подразделений, относящихся к 3 и 4 группе значимости </w:t>
            </w:r>
          </w:p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Старшая медсестра (лаборант, фармацевт) подразделений, относящихся ко 2 группе значимости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Старшая медсестра (лаборант, фармацевт) подразделений, относящихся к 1 группе значимости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Специалисты среднего уровня квалификации подразделений, относящихся к 3 и 4 группе значимости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Специалисты среднего уровня квалификации подразделений, относящихся ко 2 </w:t>
            </w:r>
            <w:r w:rsidRPr="00C92772">
              <w:rPr>
                <w:color w:val="FF0000"/>
              </w:rPr>
              <w:lastRenderedPageBreak/>
              <w:t>группе значимости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Специалисты среднего уровня квалификации подразделений, относящихся к 1 группе значимости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Медсестра </w:t>
            </w:r>
          </w:p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Рентген кабинета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Вид медпомощи</w:t>
            </w: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Должности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1 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уровень</w:t>
            </w: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2 уровень</w:t>
            </w: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3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уровень</w:t>
            </w: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4 уровень</w:t>
            </w: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5 уровень</w:t>
            </w: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6 уровень</w:t>
            </w:r>
          </w:p>
        </w:tc>
      </w:tr>
      <w:tr w:rsidR="00554AD4" w:rsidRPr="00C92772" w:rsidTr="00554AD4">
        <w:tc>
          <w:tcPr>
            <w:tcW w:w="1560" w:type="dxa"/>
            <w:vMerge w:val="restart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хирургия</w:t>
            </w: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Старшая медсестра (лаборант, фармацевт) подразделений, относящихся к 3 и 4 группе значимости </w:t>
            </w:r>
          </w:p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Старшая медсестра (лаборант, фармацевт) подразделений, относящихся ко 2 группе значимости </w:t>
            </w:r>
          </w:p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Старшая медсестра (лаборант, фармацевт) подразделений, относящихся к 1 группе значимости </w:t>
            </w:r>
          </w:p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</w:p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Специалисты среднего уровня квалификации подразделений, относящихся к 3 и 4 </w:t>
            </w:r>
            <w:r w:rsidRPr="00C92772">
              <w:rPr>
                <w:color w:val="FF0000"/>
              </w:rPr>
              <w:lastRenderedPageBreak/>
              <w:t xml:space="preserve">группе значимости </w:t>
            </w:r>
          </w:p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</w:p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tabs>
                <w:tab w:val="left" w:pos="1245"/>
              </w:tabs>
              <w:rPr>
                <w:color w:val="FF0000"/>
              </w:rPr>
            </w:pPr>
            <w:r w:rsidRPr="00C92772">
              <w:rPr>
                <w:color w:val="FF0000"/>
              </w:rPr>
              <w:tab/>
            </w:r>
          </w:p>
          <w:p w:rsidR="00554AD4" w:rsidRPr="00C92772" w:rsidRDefault="00554AD4" w:rsidP="00E74A31">
            <w:pPr>
              <w:pStyle w:val="Default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Специалисты среднего уровня квалификации подразделений, относящихся ко 2 группе значимости </w:t>
            </w:r>
          </w:p>
          <w:p w:rsidR="00554AD4" w:rsidRPr="00C92772" w:rsidRDefault="00554AD4" w:rsidP="00E74A31">
            <w:pPr>
              <w:pStyle w:val="Default"/>
              <w:rPr>
                <w:color w:val="FF0000"/>
              </w:rPr>
            </w:pPr>
          </w:p>
          <w:p w:rsidR="00554AD4" w:rsidRPr="00C92772" w:rsidRDefault="00554AD4" w:rsidP="00554AD4">
            <w:pPr>
              <w:pStyle w:val="Default"/>
              <w:tabs>
                <w:tab w:val="left" w:pos="1245"/>
              </w:tabs>
              <w:rPr>
                <w:color w:val="FF0000"/>
              </w:rPr>
            </w:pP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Специалисты среднего уровня квалификации подразделений, относящихся к 1 группе значимости </w:t>
            </w:r>
          </w:p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Операционная медсестра</w:t>
            </w:r>
          </w:p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proofErr w:type="gramStart"/>
            <w:r w:rsidRPr="00C92772">
              <w:rPr>
                <w:color w:val="FF0000"/>
              </w:rPr>
              <w:t>м</w:t>
            </w:r>
            <w:proofErr w:type="gramEnd"/>
            <w:r w:rsidRPr="00C92772">
              <w:rPr>
                <w:color w:val="FF0000"/>
              </w:rPr>
              <w:t>/с рентген кабинета</w:t>
            </w:r>
          </w:p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</w:p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Вид медпомощи</w:t>
            </w: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Должности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1 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уровень</w:t>
            </w: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2 уровень</w:t>
            </w: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3</w:t>
            </w:r>
          </w:p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уровень</w:t>
            </w: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4 уровень</w:t>
            </w: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5 уровень</w:t>
            </w: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6 уровень</w:t>
            </w:r>
          </w:p>
        </w:tc>
      </w:tr>
      <w:tr w:rsidR="00554AD4" w:rsidRPr="00C92772" w:rsidTr="00554AD4">
        <w:tc>
          <w:tcPr>
            <w:tcW w:w="1560" w:type="dxa"/>
            <w:vMerge w:val="restart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Акушерство гинекология</w:t>
            </w: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Старшая медсестра (лаборант, фармацевт) подразделений, относящихся к 3 и 4 группе значимости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Старшая медсестра (лаборант, фармацевт) подразделений, </w:t>
            </w:r>
            <w:r w:rsidRPr="00C92772">
              <w:rPr>
                <w:color w:val="FF0000"/>
              </w:rPr>
              <w:lastRenderedPageBreak/>
              <w:t xml:space="preserve">относящихся ко 2 группе значимости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Старшая медсестра (лаборант, фармацевт) подразделений, относящихся к 1 группе значимости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Специалисты среднего уровня квалификации подразделений, относящихся к 3 и 4 группе значимости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Специалисты среднего уровня квалификации подразделений, относящихся ко 2 группе значимости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 xml:space="preserve">Специалисты среднего уровня квалификации подразделений, относящихся к 1 группе значимости 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r w:rsidRPr="00C92772">
              <w:rPr>
                <w:color w:val="FF0000"/>
              </w:rPr>
              <w:t>Операционная медсестра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  <w:tr w:rsidR="00554AD4" w:rsidRPr="00C92772" w:rsidTr="00554AD4">
        <w:tc>
          <w:tcPr>
            <w:tcW w:w="1560" w:type="dxa"/>
            <w:vMerge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554AD4" w:rsidRPr="00C92772" w:rsidRDefault="00554AD4" w:rsidP="00554AD4">
            <w:pPr>
              <w:pStyle w:val="Default"/>
              <w:jc w:val="center"/>
              <w:rPr>
                <w:color w:val="FF0000"/>
              </w:rPr>
            </w:pPr>
            <w:proofErr w:type="gramStart"/>
            <w:r w:rsidRPr="00C92772">
              <w:rPr>
                <w:color w:val="FF0000"/>
              </w:rPr>
              <w:t>м</w:t>
            </w:r>
            <w:proofErr w:type="gramEnd"/>
            <w:r w:rsidRPr="00C92772">
              <w:rPr>
                <w:color w:val="FF0000"/>
              </w:rPr>
              <w:t>/с рентген кабинета</w:t>
            </w:r>
          </w:p>
        </w:tc>
        <w:tc>
          <w:tcPr>
            <w:tcW w:w="11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942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554AD4" w:rsidRPr="00C92772" w:rsidRDefault="00554AD4" w:rsidP="00554AD4">
            <w:pPr>
              <w:jc w:val="center"/>
              <w:rPr>
                <w:color w:val="FF0000"/>
              </w:rPr>
            </w:pPr>
          </w:p>
        </w:tc>
      </w:tr>
    </w:tbl>
    <w:p w:rsidR="00554AD4" w:rsidRPr="00C92772" w:rsidRDefault="00554AD4" w:rsidP="00554AD4">
      <w:pPr>
        <w:pStyle w:val="Default"/>
        <w:rPr>
          <w:b/>
          <w:bCs/>
          <w:color w:val="FF0000"/>
        </w:rPr>
      </w:pPr>
    </w:p>
    <w:p w:rsidR="00554AD4" w:rsidRPr="00C92772" w:rsidRDefault="00554AD4" w:rsidP="00554AD4">
      <w:pPr>
        <w:pStyle w:val="Default"/>
      </w:pPr>
      <w:r w:rsidRPr="00C92772">
        <w:rPr>
          <w:b/>
          <w:bCs/>
        </w:rPr>
        <w:t xml:space="preserve">Заместитель руководителя _________________________________________ </w:t>
      </w:r>
    </w:p>
    <w:p w:rsidR="00554AD4" w:rsidRPr="00C92772" w:rsidRDefault="00554AD4" w:rsidP="00554AD4">
      <w:pPr>
        <w:pStyle w:val="Default"/>
      </w:pPr>
      <w:r w:rsidRPr="00C92772">
        <w:rPr>
          <w:b/>
          <w:bCs/>
        </w:rPr>
        <w:t xml:space="preserve">                                                                                    (подпись) </w:t>
      </w:r>
    </w:p>
    <w:p w:rsidR="00554AD4" w:rsidRPr="00C92772" w:rsidRDefault="00554AD4" w:rsidP="00554AD4">
      <w:pPr>
        <w:pStyle w:val="Default"/>
      </w:pPr>
      <w:r w:rsidRPr="00C92772">
        <w:rPr>
          <w:b/>
          <w:bCs/>
        </w:rPr>
        <w:t xml:space="preserve">Руководитель _______________________________________________________ </w:t>
      </w:r>
    </w:p>
    <w:p w:rsidR="00554AD4" w:rsidRPr="00C92772" w:rsidRDefault="00554AD4" w:rsidP="00554AD4">
      <w:pPr>
        <w:jc w:val="center"/>
        <w:rPr>
          <w:b/>
          <w:bCs/>
        </w:rPr>
      </w:pPr>
      <w:r w:rsidRPr="00C92772">
        <w:rPr>
          <w:b/>
          <w:bCs/>
        </w:rPr>
        <w:t>(подпись)</w:t>
      </w:r>
    </w:p>
    <w:p w:rsidR="00554AD4" w:rsidRPr="00C92772" w:rsidRDefault="00554AD4" w:rsidP="00554AD4">
      <w:pPr>
        <w:pStyle w:val="Default"/>
      </w:pPr>
      <w:r w:rsidRPr="00C92772">
        <w:t xml:space="preserve">*- Формы медицинской помощи: </w:t>
      </w:r>
    </w:p>
    <w:p w:rsidR="00554AD4" w:rsidRPr="00C92772" w:rsidRDefault="00554AD4" w:rsidP="00554AD4">
      <w:pPr>
        <w:pStyle w:val="Default"/>
      </w:pPr>
      <w:r w:rsidRPr="00C92772">
        <w:t xml:space="preserve">1) скорая медицинская помощь и санитарная авиация; </w:t>
      </w:r>
    </w:p>
    <w:p w:rsidR="00554AD4" w:rsidRPr="00C92772" w:rsidRDefault="00554AD4" w:rsidP="00554AD4">
      <w:pPr>
        <w:pStyle w:val="Default"/>
      </w:pPr>
      <w:r w:rsidRPr="00C92772">
        <w:t xml:space="preserve">2) амбулаторно-поликлиническая помощь, включающая: </w:t>
      </w:r>
    </w:p>
    <w:p w:rsidR="00554AD4" w:rsidRPr="00C92772" w:rsidRDefault="00554AD4" w:rsidP="00554AD4">
      <w:pPr>
        <w:pStyle w:val="Default"/>
      </w:pPr>
      <w:r w:rsidRPr="00C92772">
        <w:lastRenderedPageBreak/>
        <w:t xml:space="preserve">первичную медико-санитарную помощь (далее – ПМСП); </w:t>
      </w:r>
    </w:p>
    <w:p w:rsidR="00554AD4" w:rsidRPr="00C92772" w:rsidRDefault="00554AD4" w:rsidP="00554AD4">
      <w:pPr>
        <w:pStyle w:val="Default"/>
      </w:pPr>
      <w:r w:rsidRPr="00C92772">
        <w:t xml:space="preserve">консультативно-диагностическую помощь (далее – КДП); </w:t>
      </w:r>
    </w:p>
    <w:p w:rsidR="00554AD4" w:rsidRPr="00C92772" w:rsidRDefault="00554AD4" w:rsidP="00554AD4">
      <w:pPr>
        <w:pStyle w:val="Default"/>
      </w:pPr>
      <w:r w:rsidRPr="00C92772">
        <w:t xml:space="preserve">3) стационарная медицинская помощь; </w:t>
      </w:r>
    </w:p>
    <w:p w:rsidR="00554AD4" w:rsidRPr="00C92772" w:rsidRDefault="00554AD4" w:rsidP="00554AD4">
      <w:pPr>
        <w:pStyle w:val="Default"/>
      </w:pPr>
      <w:r w:rsidRPr="00C92772">
        <w:t xml:space="preserve">4) стационарозамещающая медицинская помощь; </w:t>
      </w:r>
    </w:p>
    <w:p w:rsidR="00554AD4" w:rsidRPr="00C92772" w:rsidRDefault="00554AD4" w:rsidP="00554AD4">
      <w:pPr>
        <w:pStyle w:val="Default"/>
      </w:pPr>
      <w:r w:rsidRPr="00C92772">
        <w:t xml:space="preserve">5) восстановительное лечение и медицинская реабилитация; </w:t>
      </w:r>
    </w:p>
    <w:p w:rsidR="00554AD4" w:rsidRPr="00C92772" w:rsidRDefault="00554AD4" w:rsidP="00554AD4">
      <w:pPr>
        <w:pStyle w:val="Default"/>
      </w:pPr>
      <w:r w:rsidRPr="00C92772">
        <w:t xml:space="preserve">6) паллиативная помощь и сестринский уход. </w:t>
      </w:r>
    </w:p>
    <w:p w:rsidR="00554AD4" w:rsidRPr="00C92772" w:rsidRDefault="00554AD4" w:rsidP="00554AD4">
      <w:r w:rsidRPr="00C92772">
        <w:t>**** - устанавливается Квалификационной комиссией</w:t>
      </w: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554AD4" w:rsidRPr="00C92772" w:rsidRDefault="00554AD4" w:rsidP="00554AD4">
      <w:pPr>
        <w:jc w:val="center"/>
      </w:pPr>
    </w:p>
    <w:p w:rsidR="00324872" w:rsidRPr="00786044" w:rsidRDefault="00324872" w:rsidP="00307AC6">
      <w:pPr>
        <w:ind w:left="5954"/>
        <w:rPr>
          <w:lang w:val="kk-KZ"/>
        </w:rPr>
      </w:pPr>
    </w:p>
    <w:p w:rsidR="00307AC6" w:rsidRPr="00C92772" w:rsidRDefault="00307AC6" w:rsidP="00307AC6">
      <w:pPr>
        <w:ind w:left="5954"/>
      </w:pPr>
      <w:r w:rsidRPr="00C92772">
        <w:t>Приложение №</w:t>
      </w:r>
      <w:r w:rsidR="00324872" w:rsidRPr="00C92772">
        <w:t>17</w:t>
      </w:r>
      <w:r w:rsidRPr="00C92772">
        <w:t xml:space="preserve">  к Положению</w:t>
      </w:r>
    </w:p>
    <w:p w:rsidR="00307AC6" w:rsidRPr="00C92772" w:rsidRDefault="00307AC6" w:rsidP="00307AC6">
      <w:pPr>
        <w:ind w:left="5954"/>
      </w:pPr>
      <w:r w:rsidRPr="00C92772">
        <w:t>об оплате труда и мотивации работников</w:t>
      </w:r>
    </w:p>
    <w:p w:rsidR="00307AC6" w:rsidRPr="00C92772" w:rsidRDefault="00307AC6" w:rsidP="00307AC6">
      <w:pPr>
        <w:ind w:left="5954"/>
      </w:pPr>
      <w:r w:rsidRPr="00C92772">
        <w:rPr>
          <w:lang w:val="kk-KZ"/>
        </w:rPr>
        <w:t xml:space="preserve">ГКП на ПХВ </w:t>
      </w:r>
      <w:r w:rsidR="0045610D" w:rsidRPr="00C92772">
        <w:t xml:space="preserve">«  </w:t>
      </w:r>
      <w:r w:rsidRPr="00C92772">
        <w:t xml:space="preserve"> центральная районная больница»</w:t>
      </w:r>
    </w:p>
    <w:p w:rsidR="00307AC6" w:rsidRPr="00C92772" w:rsidRDefault="00307AC6" w:rsidP="00307AC6">
      <w:pPr>
        <w:ind w:left="5954"/>
        <w:rPr>
          <w:lang w:val="kk-KZ"/>
        </w:rPr>
      </w:pPr>
      <w:r w:rsidRPr="00C92772">
        <w:t xml:space="preserve"> при </w:t>
      </w:r>
      <w:r w:rsidRPr="00C92772">
        <w:rPr>
          <w:lang w:val="kk-KZ"/>
        </w:rPr>
        <w:t>управлении здравоохранения</w:t>
      </w:r>
    </w:p>
    <w:p w:rsidR="00307AC6" w:rsidRPr="00C92772" w:rsidRDefault="00307AC6" w:rsidP="00307AC6">
      <w:pPr>
        <w:ind w:left="5246" w:firstLine="708"/>
      </w:pPr>
      <w:r w:rsidRPr="00C92772">
        <w:rPr>
          <w:lang w:val="kk-KZ"/>
        </w:rPr>
        <w:t xml:space="preserve"> Акмолинской области</w:t>
      </w:r>
      <w:r w:rsidRPr="00C92772">
        <w:t xml:space="preserve"> </w:t>
      </w:r>
    </w:p>
    <w:p w:rsidR="00307AC6" w:rsidRPr="00C92772" w:rsidRDefault="00307AC6" w:rsidP="008D188B">
      <w:pPr>
        <w:jc w:val="both"/>
      </w:pPr>
    </w:p>
    <w:p w:rsidR="00307AC6" w:rsidRPr="00C92772" w:rsidRDefault="00307AC6" w:rsidP="007D6BFD">
      <w:pPr>
        <w:jc w:val="center"/>
      </w:pPr>
      <w:r w:rsidRPr="00C92772">
        <w:t xml:space="preserve">Норма нагрузки  на 1 </w:t>
      </w:r>
      <w:r w:rsidR="007D6BFD" w:rsidRPr="00C92772">
        <w:t xml:space="preserve">врачебную ставку   стационарной и стационарозамещающей  </w:t>
      </w:r>
      <w:r w:rsidRPr="00C92772">
        <w:t>медицинской помощи.</w:t>
      </w:r>
    </w:p>
    <w:p w:rsidR="00307AC6" w:rsidRPr="00C92772" w:rsidRDefault="00307AC6" w:rsidP="008D188B">
      <w:pPr>
        <w:jc w:val="both"/>
      </w:pPr>
      <w:r w:rsidRPr="00C92772">
        <w:t xml:space="preserve"> </w:t>
      </w:r>
    </w:p>
    <w:tbl>
      <w:tblPr>
        <w:tblW w:w="10554" w:type="dxa"/>
        <w:tblInd w:w="-318" w:type="dxa"/>
        <w:tblLook w:val="04A0"/>
      </w:tblPr>
      <w:tblGrid>
        <w:gridCol w:w="3403"/>
        <w:gridCol w:w="785"/>
        <w:gridCol w:w="1780"/>
        <w:gridCol w:w="1345"/>
        <w:gridCol w:w="1406"/>
        <w:gridCol w:w="1836"/>
      </w:tblGrid>
      <w:tr w:rsidR="007D6BFD" w:rsidRPr="00C92772" w:rsidTr="00E470D3">
        <w:trPr>
          <w:trHeight w:val="33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lastRenderedPageBreak/>
              <w:t xml:space="preserve">Наименование 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отделений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 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 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 xml:space="preserve">кол-во 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коек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 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 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Минимальное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кол-во коек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по нормативам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ПМРК  № 238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План пролечен.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больных в ме-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сяц по нормат.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на 1 ст</w:t>
            </w:r>
            <w:proofErr w:type="gramStart"/>
            <w:r w:rsidRPr="00C92772">
              <w:rPr>
                <w:rFonts w:ascii="Arial CYR" w:hAnsi="Arial CYR" w:cs="Arial CYR"/>
              </w:rPr>
              <w:t>.в</w:t>
            </w:r>
            <w:proofErr w:type="gramEnd"/>
            <w:r w:rsidRPr="00C92772">
              <w:rPr>
                <w:rFonts w:ascii="Arial CYR" w:hAnsi="Arial CYR" w:cs="Arial CYR"/>
              </w:rPr>
              <w:t>рача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План пролечен.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больных на фак-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тическое кол-во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коек по нормативу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на 1 ставку врача в месяц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План</w:t>
            </w:r>
          </w:p>
          <w:p w:rsidR="007D6BFD" w:rsidRPr="00C92772" w:rsidRDefault="00DF7A54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пролеченн</w:t>
            </w:r>
            <w:r w:rsidR="007D6BFD" w:rsidRPr="00C92772">
              <w:rPr>
                <w:rFonts w:ascii="Arial CYR" w:hAnsi="Arial CYR" w:cs="Arial CYR"/>
              </w:rPr>
              <w:t>ых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больных на  год</w:t>
            </w:r>
          </w:p>
          <w:p w:rsidR="007D6BFD" w:rsidRPr="00C92772" w:rsidRDefault="007D6BFD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 </w:t>
            </w:r>
          </w:p>
        </w:tc>
      </w:tr>
      <w:tr w:rsidR="007D6BFD" w:rsidRPr="00C92772" w:rsidTr="00E470D3">
        <w:trPr>
          <w:trHeight w:val="467"/>
        </w:trPr>
        <w:tc>
          <w:tcPr>
            <w:tcW w:w="10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 w:rsidP="007E3ADE">
            <w:pPr>
              <w:jc w:val="center"/>
              <w:rPr>
                <w:rFonts w:ascii="Arial CYR" w:hAnsi="Arial CYR" w:cs="Arial CYR"/>
                <w:b/>
              </w:rPr>
            </w:pPr>
            <w:r w:rsidRPr="00C92772">
              <w:rPr>
                <w:rFonts w:ascii="Arial CYR" w:hAnsi="Arial CYR" w:cs="Arial CYR"/>
                <w:b/>
              </w:rPr>
              <w:t>Стационарная медицинская помощь</w:t>
            </w:r>
            <w:r w:rsidR="00310C47" w:rsidRPr="00C92772">
              <w:rPr>
                <w:rFonts w:ascii="Arial CYR" w:hAnsi="Arial CYR" w:cs="Arial CYR"/>
                <w:b/>
              </w:rPr>
              <w:t xml:space="preserve"> (пример)</w:t>
            </w:r>
          </w:p>
        </w:tc>
      </w:tr>
      <w:tr w:rsidR="007D6BFD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Терапевтическо</w:t>
            </w:r>
            <w:r w:rsidR="007D6BFD" w:rsidRPr="00C92772">
              <w:rPr>
                <w:rFonts w:ascii="Arial CYR" w:hAnsi="Arial CYR" w:cs="Arial CYR"/>
              </w:rPr>
              <w:t>е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51,3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616</w:t>
            </w:r>
          </w:p>
        </w:tc>
      </w:tr>
      <w:tr w:rsidR="007D6BFD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 xml:space="preserve">Хирургическое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46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39,1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469</w:t>
            </w:r>
          </w:p>
        </w:tc>
      </w:tr>
      <w:tr w:rsidR="007D6BFD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rPr>
                <w:rFonts w:ascii="Arial CYR" w:hAnsi="Arial CYR" w:cs="Arial CYR"/>
              </w:rPr>
            </w:pPr>
            <w:proofErr w:type="gramStart"/>
            <w:r w:rsidRPr="00C92772">
              <w:rPr>
                <w:rFonts w:ascii="Arial CYR" w:hAnsi="Arial CYR" w:cs="Arial CYR"/>
              </w:rPr>
              <w:t>Акушерское</w:t>
            </w:r>
            <w:proofErr w:type="gramEnd"/>
            <w:r w:rsidRPr="00C92772">
              <w:rPr>
                <w:rFonts w:ascii="Arial CYR" w:hAnsi="Arial CYR" w:cs="Arial CYR"/>
              </w:rPr>
              <w:t xml:space="preserve">  для рожениц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67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20,9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251</w:t>
            </w:r>
          </w:p>
        </w:tc>
      </w:tr>
      <w:tr w:rsidR="007D6BFD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rPr>
                <w:rFonts w:ascii="Arial CYR" w:hAnsi="Arial CYR" w:cs="Arial CYR"/>
              </w:rPr>
            </w:pPr>
            <w:proofErr w:type="gramStart"/>
            <w:r w:rsidRPr="00C92772">
              <w:rPr>
                <w:rFonts w:ascii="Arial CYR" w:hAnsi="Arial CYR" w:cs="Arial CYR"/>
              </w:rPr>
              <w:t>Акушерское</w:t>
            </w:r>
            <w:proofErr w:type="gramEnd"/>
            <w:r w:rsidRPr="00C92772">
              <w:rPr>
                <w:rFonts w:ascii="Arial CYR" w:hAnsi="Arial CYR" w:cs="Arial CYR"/>
              </w:rPr>
              <w:t xml:space="preserve"> для патолог</w:t>
            </w:r>
            <w:r w:rsidR="007D6BFD" w:rsidRPr="00C92772">
              <w:rPr>
                <w:rFonts w:ascii="Arial CYR" w:hAnsi="Arial CYR" w:cs="Arial CYR"/>
              </w:rPr>
              <w:t>ия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24,9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299</w:t>
            </w:r>
          </w:p>
        </w:tc>
      </w:tr>
      <w:tr w:rsidR="007D6BFD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 xml:space="preserve">Гинекология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11,6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140</w:t>
            </w:r>
          </w:p>
        </w:tc>
      </w:tr>
      <w:tr w:rsidR="007D6BFD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 xml:space="preserve">Педиатрическое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36,8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AC6" w:rsidRPr="00C92772" w:rsidRDefault="00307AC6" w:rsidP="00307AC6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441</w:t>
            </w:r>
          </w:p>
        </w:tc>
      </w:tr>
      <w:tr w:rsidR="007E3ADE" w:rsidRPr="00C92772" w:rsidTr="00E470D3">
        <w:trPr>
          <w:trHeight w:val="300"/>
        </w:trPr>
        <w:tc>
          <w:tcPr>
            <w:tcW w:w="10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 w:rsidP="007E3ADE">
            <w:pPr>
              <w:jc w:val="center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  <w:b/>
              </w:rPr>
              <w:t>Стационарозамещающая медицинская помощь</w:t>
            </w:r>
            <w:r w:rsidR="00310C47" w:rsidRPr="00C92772">
              <w:rPr>
                <w:rFonts w:ascii="Arial CYR" w:hAnsi="Arial CYR" w:cs="Arial CYR"/>
                <w:b/>
              </w:rPr>
              <w:t xml:space="preserve"> (пример)</w:t>
            </w:r>
          </w:p>
        </w:tc>
      </w:tr>
      <w:tr w:rsidR="007D6BFD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rPr>
                <w:rFonts w:ascii="Arial CYR" w:hAnsi="Arial CYR" w:cs="Arial CYR"/>
                <w:b/>
              </w:rPr>
            </w:pPr>
            <w:r w:rsidRPr="00C92772">
              <w:rPr>
                <w:rFonts w:ascii="Arial CYR" w:hAnsi="Arial CYR" w:cs="Arial CYR"/>
                <w:b/>
              </w:rPr>
              <w:t>Терапевтическо</w:t>
            </w:r>
            <w:proofErr w:type="gramStart"/>
            <w:r w:rsidRPr="00C92772">
              <w:rPr>
                <w:rFonts w:ascii="Arial CYR" w:hAnsi="Arial CYR" w:cs="Arial CYR"/>
                <w:b/>
              </w:rPr>
              <w:t>е-</w:t>
            </w:r>
            <w:proofErr w:type="gramEnd"/>
            <w:r w:rsidRPr="00C92772">
              <w:rPr>
                <w:rFonts w:ascii="Arial CYR" w:hAnsi="Arial CYR" w:cs="Arial CYR"/>
                <w:b/>
              </w:rPr>
              <w:t xml:space="preserve"> всего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  <w:b/>
              </w:rPr>
            </w:pPr>
            <w:r w:rsidRPr="00C92772">
              <w:rPr>
                <w:rFonts w:ascii="Arial CYR" w:hAnsi="Arial CYR" w:cs="Arial CYR"/>
                <w:b/>
              </w:rPr>
              <w:t>31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  <w:b/>
              </w:rPr>
            </w:pPr>
            <w:r w:rsidRPr="00C92772">
              <w:rPr>
                <w:rFonts w:ascii="Arial CYR" w:hAnsi="Arial CYR" w:cs="Arial CYR"/>
                <w:b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  <w:b/>
              </w:rPr>
            </w:pPr>
            <w:r w:rsidRPr="00C92772">
              <w:rPr>
                <w:rFonts w:ascii="Arial CYR" w:hAnsi="Arial CYR" w:cs="Arial CYR"/>
                <w:b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  <w:b/>
              </w:rPr>
            </w:pPr>
            <w:r w:rsidRPr="00C92772">
              <w:rPr>
                <w:rFonts w:ascii="Arial CYR" w:hAnsi="Arial CYR" w:cs="Arial CYR"/>
                <w:b/>
              </w:rPr>
              <w:t>78,0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  <w:b/>
              </w:rPr>
            </w:pPr>
            <w:r w:rsidRPr="00C92772">
              <w:rPr>
                <w:rFonts w:ascii="Arial CYR" w:hAnsi="Arial CYR" w:cs="Arial CYR"/>
                <w:b/>
              </w:rPr>
              <w:t>936</w:t>
            </w:r>
          </w:p>
        </w:tc>
      </w:tr>
      <w:tr w:rsidR="007D6BFD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47" w:rsidRPr="00C92772" w:rsidRDefault="00310C47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Отделение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28,0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336</w:t>
            </w:r>
          </w:p>
        </w:tc>
      </w:tr>
      <w:tr w:rsidR="007D6BFD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310C47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 xml:space="preserve"> отделение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600</w:t>
            </w:r>
          </w:p>
        </w:tc>
      </w:tr>
      <w:tr w:rsidR="007D6BFD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Хирургическое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18,0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FD" w:rsidRPr="00C92772" w:rsidRDefault="007D6BFD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216</w:t>
            </w:r>
          </w:p>
        </w:tc>
      </w:tr>
      <w:tr w:rsidR="007E3ADE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Гинекологическое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11,6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35</w:t>
            </w:r>
          </w:p>
        </w:tc>
      </w:tr>
      <w:tr w:rsidR="007E3ADE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rPr>
                <w:rFonts w:ascii="Arial CYR" w:hAnsi="Arial CYR" w:cs="Arial CYR"/>
                <w:b/>
              </w:rPr>
            </w:pPr>
            <w:r w:rsidRPr="00C92772">
              <w:rPr>
                <w:rFonts w:ascii="Arial CYR" w:hAnsi="Arial CYR" w:cs="Arial CYR"/>
                <w:b/>
              </w:rPr>
              <w:t xml:space="preserve">Педиатрическое </w:t>
            </w:r>
            <w:proofErr w:type="gramStart"/>
            <w:r w:rsidRPr="00C92772">
              <w:rPr>
                <w:rFonts w:ascii="Arial CYR" w:hAnsi="Arial CYR" w:cs="Arial CYR"/>
                <w:b/>
              </w:rPr>
              <w:t>-в</w:t>
            </w:r>
            <w:proofErr w:type="gramEnd"/>
            <w:r w:rsidRPr="00C92772">
              <w:rPr>
                <w:rFonts w:ascii="Arial CYR" w:hAnsi="Arial CYR" w:cs="Arial CYR"/>
                <w:b/>
              </w:rPr>
              <w:t>сего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  <w:b/>
              </w:rPr>
            </w:pPr>
            <w:r w:rsidRPr="00C92772">
              <w:rPr>
                <w:rFonts w:ascii="Arial CYR" w:hAnsi="Arial CYR" w:cs="Arial CYR"/>
                <w:b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  <w:b/>
              </w:rPr>
            </w:pPr>
            <w:r w:rsidRPr="00C92772">
              <w:rPr>
                <w:rFonts w:ascii="Arial CYR" w:hAnsi="Arial CYR" w:cs="Arial CYR"/>
                <w:b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  <w:b/>
              </w:rPr>
            </w:pPr>
            <w:r w:rsidRPr="00C92772">
              <w:rPr>
                <w:rFonts w:ascii="Arial CYR" w:hAnsi="Arial CYR" w:cs="Arial CYR"/>
                <w:b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  <w:b/>
              </w:rPr>
            </w:pPr>
            <w:r w:rsidRPr="00C92772">
              <w:rPr>
                <w:rFonts w:ascii="Arial CYR" w:hAnsi="Arial CYR" w:cs="Arial CYR"/>
                <w:b/>
              </w:rPr>
              <w:t>35,0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  <w:b/>
              </w:rPr>
            </w:pPr>
            <w:r w:rsidRPr="00C92772">
              <w:rPr>
                <w:rFonts w:ascii="Arial CYR" w:hAnsi="Arial CYR" w:cs="Arial CYR"/>
                <w:b/>
              </w:rPr>
              <w:t>420</w:t>
            </w:r>
          </w:p>
        </w:tc>
      </w:tr>
      <w:tr w:rsidR="007E3ADE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0C68F8" w:rsidP="00237639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отделение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21,0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252</w:t>
            </w:r>
          </w:p>
        </w:tc>
      </w:tr>
      <w:tr w:rsidR="007E3ADE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 w:rsidP="00310C47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 xml:space="preserve"> </w:t>
            </w:r>
            <w:r w:rsidR="000C68F8" w:rsidRPr="00C92772">
              <w:rPr>
                <w:rFonts w:ascii="Arial CYR" w:hAnsi="Arial CYR" w:cs="Arial CYR"/>
              </w:rPr>
              <w:t>отделение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168</w:t>
            </w:r>
          </w:p>
        </w:tc>
      </w:tr>
      <w:tr w:rsidR="007E3ADE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Отделение участковой службы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28,0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336</w:t>
            </w:r>
          </w:p>
        </w:tc>
      </w:tr>
      <w:tr w:rsidR="007E3ADE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ВА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168</w:t>
            </w:r>
          </w:p>
        </w:tc>
      </w:tr>
      <w:tr w:rsidR="007E3ADE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ВА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168</w:t>
            </w:r>
          </w:p>
        </w:tc>
      </w:tr>
      <w:tr w:rsidR="007E3ADE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ВА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168</w:t>
            </w:r>
          </w:p>
        </w:tc>
      </w:tr>
      <w:tr w:rsidR="007E3ADE" w:rsidRPr="00C92772" w:rsidTr="00E470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lastRenderedPageBreak/>
              <w:t>ВА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DE" w:rsidRPr="00C92772" w:rsidRDefault="007E3ADE">
            <w:pPr>
              <w:jc w:val="right"/>
              <w:rPr>
                <w:rFonts w:ascii="Arial CYR" w:hAnsi="Arial CYR" w:cs="Arial CYR"/>
              </w:rPr>
            </w:pPr>
            <w:r w:rsidRPr="00C92772">
              <w:rPr>
                <w:rFonts w:ascii="Arial CYR" w:hAnsi="Arial CYR" w:cs="Arial CYR"/>
              </w:rPr>
              <w:t>168</w:t>
            </w:r>
          </w:p>
        </w:tc>
      </w:tr>
    </w:tbl>
    <w:p w:rsidR="00307AC6" w:rsidRPr="00C92772" w:rsidRDefault="00307AC6" w:rsidP="008D188B">
      <w:pPr>
        <w:jc w:val="both"/>
      </w:pPr>
    </w:p>
    <w:p w:rsidR="00B44BD1" w:rsidRPr="00C92772" w:rsidRDefault="00B44BD1" w:rsidP="008D188B">
      <w:pPr>
        <w:jc w:val="both"/>
      </w:pPr>
    </w:p>
    <w:p w:rsidR="00B44BD1" w:rsidRPr="00C92772" w:rsidRDefault="00B44BD1" w:rsidP="008D188B">
      <w:pPr>
        <w:jc w:val="both"/>
      </w:pPr>
    </w:p>
    <w:p w:rsidR="00624E3B" w:rsidRPr="00C92772" w:rsidRDefault="00624E3B" w:rsidP="008D188B">
      <w:pPr>
        <w:jc w:val="both"/>
      </w:pPr>
    </w:p>
    <w:p w:rsidR="00624E3B" w:rsidRDefault="00624E3B" w:rsidP="008D188B">
      <w:pPr>
        <w:jc w:val="both"/>
        <w:rPr>
          <w:lang w:val="kk-KZ"/>
        </w:rPr>
      </w:pPr>
    </w:p>
    <w:p w:rsidR="00786044" w:rsidRDefault="00786044" w:rsidP="008D188B">
      <w:pPr>
        <w:jc w:val="both"/>
        <w:rPr>
          <w:lang w:val="kk-KZ"/>
        </w:rPr>
      </w:pPr>
    </w:p>
    <w:p w:rsidR="00786044" w:rsidRDefault="00786044" w:rsidP="008D188B">
      <w:pPr>
        <w:jc w:val="both"/>
        <w:rPr>
          <w:lang w:val="kk-KZ"/>
        </w:rPr>
      </w:pPr>
    </w:p>
    <w:p w:rsidR="00786044" w:rsidRPr="00786044" w:rsidRDefault="00786044" w:rsidP="008D188B">
      <w:pPr>
        <w:jc w:val="both"/>
        <w:rPr>
          <w:lang w:val="kk-KZ"/>
        </w:rPr>
      </w:pPr>
    </w:p>
    <w:p w:rsidR="00B44BD1" w:rsidRPr="00C92772" w:rsidRDefault="00B44BD1" w:rsidP="00B44BD1">
      <w:pPr>
        <w:ind w:left="5954"/>
      </w:pPr>
      <w:r w:rsidRPr="00C92772">
        <w:t>Приложение №</w:t>
      </w:r>
      <w:r w:rsidR="00324872" w:rsidRPr="00C92772">
        <w:t>18</w:t>
      </w:r>
      <w:r w:rsidRPr="00C92772">
        <w:t xml:space="preserve">  к Положению</w:t>
      </w:r>
    </w:p>
    <w:p w:rsidR="00B44BD1" w:rsidRPr="00C92772" w:rsidRDefault="00B44BD1" w:rsidP="00B44BD1">
      <w:pPr>
        <w:ind w:left="5954"/>
      </w:pPr>
      <w:r w:rsidRPr="00C92772">
        <w:t>об оплате труда и мотивации работников</w:t>
      </w:r>
    </w:p>
    <w:p w:rsidR="00B44BD1" w:rsidRPr="00C92772" w:rsidRDefault="00B44BD1" w:rsidP="00B44BD1">
      <w:pPr>
        <w:ind w:left="5954"/>
      </w:pPr>
      <w:r w:rsidRPr="00C92772">
        <w:rPr>
          <w:lang w:val="kk-KZ"/>
        </w:rPr>
        <w:t xml:space="preserve">ГКП на ПХВ </w:t>
      </w:r>
      <w:r w:rsidR="0045610D" w:rsidRPr="00C92772">
        <w:t xml:space="preserve">«  </w:t>
      </w:r>
      <w:r w:rsidRPr="00C92772">
        <w:t xml:space="preserve"> центральная районная больница»</w:t>
      </w:r>
    </w:p>
    <w:p w:rsidR="00B44BD1" w:rsidRPr="00C92772" w:rsidRDefault="00B44BD1" w:rsidP="00B44BD1">
      <w:pPr>
        <w:ind w:left="5954"/>
        <w:rPr>
          <w:lang w:val="kk-KZ"/>
        </w:rPr>
      </w:pPr>
      <w:r w:rsidRPr="00C92772">
        <w:t xml:space="preserve"> при </w:t>
      </w:r>
      <w:r w:rsidRPr="00C92772">
        <w:rPr>
          <w:lang w:val="kk-KZ"/>
        </w:rPr>
        <w:t>управлении здравоохранения</w:t>
      </w:r>
    </w:p>
    <w:p w:rsidR="00B44BD1" w:rsidRPr="00C92772" w:rsidRDefault="00B44BD1" w:rsidP="00B44BD1">
      <w:pPr>
        <w:ind w:left="5246" w:firstLine="708"/>
      </w:pPr>
      <w:r w:rsidRPr="00C92772">
        <w:rPr>
          <w:lang w:val="kk-KZ"/>
        </w:rPr>
        <w:t xml:space="preserve"> Акмолинской области</w:t>
      </w:r>
      <w:r w:rsidRPr="00C92772">
        <w:t xml:space="preserve"> </w:t>
      </w:r>
    </w:p>
    <w:p w:rsidR="00624E3B" w:rsidRPr="00C92772" w:rsidRDefault="00B44BD1" w:rsidP="00B44BD1">
      <w:pPr>
        <w:jc w:val="center"/>
      </w:pPr>
      <w:r w:rsidRPr="00C92772">
        <w:t>Норма нагрузки  на 1 врачебную ставку врачей поликлиники и среднего персонала  самостоятельного   приема</w:t>
      </w:r>
      <w:r w:rsidR="006D7256" w:rsidRPr="00C92772">
        <w:t xml:space="preserve"> (пример)</w:t>
      </w:r>
    </w:p>
    <w:tbl>
      <w:tblPr>
        <w:tblW w:w="9091" w:type="dxa"/>
        <w:tblInd w:w="89" w:type="dxa"/>
        <w:tblLayout w:type="fixed"/>
        <w:tblLook w:val="04A0"/>
      </w:tblPr>
      <w:tblGrid>
        <w:gridCol w:w="543"/>
        <w:gridCol w:w="4154"/>
        <w:gridCol w:w="1559"/>
        <w:gridCol w:w="1560"/>
        <w:gridCol w:w="1275"/>
      </w:tblGrid>
      <w:tr w:rsidR="00624E3B" w:rsidRPr="00C92772" w:rsidTr="0097449B">
        <w:trPr>
          <w:trHeight w:val="30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№ </w:t>
            </w:r>
            <w:proofErr w:type="gramStart"/>
            <w:r w:rsidRPr="00C92772">
              <w:rPr>
                <w:rFonts w:ascii="Arial" w:hAnsi="Arial" w:cs="Arial"/>
              </w:rPr>
              <w:t>п</w:t>
            </w:r>
            <w:proofErr w:type="gramEnd"/>
            <w:r w:rsidRPr="00C92772">
              <w:rPr>
                <w:rFonts w:ascii="Arial" w:hAnsi="Arial" w:cs="Arial"/>
              </w:rPr>
              <w:t>/п</w:t>
            </w:r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3B" w:rsidRPr="00C92772" w:rsidRDefault="00624E3B"/>
        </w:tc>
      </w:tr>
      <w:tr w:rsidR="00624E3B" w:rsidRPr="00C92772" w:rsidTr="001C3A80">
        <w:trPr>
          <w:trHeight w:val="2172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E3B" w:rsidRPr="00C92772" w:rsidRDefault="00624E3B" w:rsidP="00C1033F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норма времени выполнения одной услуги согласно </w:t>
            </w:r>
            <w:r w:rsidR="006D7256" w:rsidRPr="00C92772">
              <w:rPr>
                <w:rFonts w:ascii="Arial" w:hAnsi="Arial" w:cs="Arial"/>
              </w:rPr>
              <w:t>№ 238 ПП РК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 Норма посещений в 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 Норма посещений в месяц</w:t>
            </w:r>
            <w:r w:rsidR="000252B7" w:rsidRPr="00C92772">
              <w:rPr>
                <w:rFonts w:ascii="Arial" w:hAnsi="Arial" w:cs="Arial"/>
              </w:rPr>
              <w:t xml:space="preserve"> на 1,0 ставку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97449B">
            <w:pPr>
              <w:jc w:val="center"/>
              <w:rPr>
                <w:rFonts w:ascii="Arial" w:hAnsi="Arial" w:cs="Arial"/>
                <w:i/>
                <w:iCs/>
              </w:rPr>
            </w:pPr>
            <w:r w:rsidRPr="00C92772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97449B">
            <w:pPr>
              <w:jc w:val="center"/>
              <w:rPr>
                <w:rFonts w:ascii="Arial" w:hAnsi="Arial" w:cs="Arial"/>
                <w:i/>
                <w:iCs/>
              </w:rPr>
            </w:pPr>
            <w:r w:rsidRPr="00C92772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97449B">
            <w:pPr>
              <w:jc w:val="center"/>
              <w:rPr>
                <w:rFonts w:ascii="Arial" w:hAnsi="Arial" w:cs="Arial"/>
                <w:i/>
                <w:iCs/>
              </w:rPr>
            </w:pPr>
            <w:r w:rsidRPr="00C92772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97449B">
            <w:pPr>
              <w:jc w:val="center"/>
              <w:rPr>
                <w:rFonts w:ascii="Arial" w:hAnsi="Arial" w:cs="Arial"/>
                <w:i/>
                <w:iCs/>
              </w:rPr>
            </w:pPr>
            <w:r w:rsidRPr="00C92772"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97449B">
            <w:pPr>
              <w:jc w:val="center"/>
              <w:rPr>
                <w:rFonts w:ascii="Arial" w:hAnsi="Arial" w:cs="Arial"/>
                <w:i/>
                <w:iCs/>
              </w:rPr>
            </w:pPr>
            <w:r w:rsidRPr="00C92772">
              <w:rPr>
                <w:rFonts w:ascii="Arial" w:hAnsi="Arial" w:cs="Arial"/>
                <w:i/>
                <w:iCs/>
              </w:rPr>
              <w:t>6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хирург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336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офтальмолог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336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акушер-гинекол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252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неврапотолог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252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травматолог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336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онколог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336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 маммолог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336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педиатр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567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участковый </w:t>
            </w:r>
            <w:r w:rsidR="00624E3B" w:rsidRPr="00C92772">
              <w:rPr>
                <w:rFonts w:ascii="Arial" w:hAnsi="Arial" w:cs="Arial"/>
              </w:rPr>
              <w:t xml:space="preserve">педиатр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567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инфекционис</w:t>
            </w:r>
            <w:r w:rsidR="00237639" w:rsidRPr="00C92772">
              <w:rPr>
                <w:rFonts w:ascii="Arial" w:hAnsi="Arial" w:cs="Arial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252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психиатр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231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дерматолог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252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нарколог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231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фтизиатр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252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Врач </w:t>
            </w:r>
            <w:r w:rsidR="00624E3B" w:rsidRPr="00C92772">
              <w:rPr>
                <w:rFonts w:ascii="Arial" w:hAnsi="Arial" w:cs="Arial"/>
              </w:rPr>
              <w:t xml:space="preserve">УЗИ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189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Медсестра </w:t>
            </w:r>
            <w:r w:rsidR="00624E3B" w:rsidRPr="00C92772">
              <w:rPr>
                <w:rFonts w:ascii="Arial" w:hAnsi="Arial" w:cs="Arial"/>
              </w:rPr>
              <w:t>ЭКГ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504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подростковый терапевт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504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 Участковый  терапевт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504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 из них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63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 </w:t>
            </w:r>
            <w:r w:rsidR="00237639" w:rsidRPr="00C92772">
              <w:rPr>
                <w:rFonts w:ascii="Arial" w:hAnsi="Arial" w:cs="Arial"/>
              </w:rPr>
              <w:t>Врач общей практики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504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 </w:t>
            </w:r>
            <w:r w:rsidR="00C1033F" w:rsidRPr="00C92772">
              <w:rPr>
                <w:rFonts w:ascii="Arial" w:hAnsi="Arial" w:cs="Arial"/>
              </w:rPr>
              <w:t>Посещение</w:t>
            </w:r>
            <w:r w:rsidRPr="00C92772">
              <w:rPr>
                <w:rFonts w:ascii="Arial" w:hAnsi="Arial" w:cs="Arial"/>
              </w:rPr>
              <w:t xml:space="preserve"> на дому</w:t>
            </w:r>
            <w:r w:rsidR="00C1033F" w:rsidRPr="00C92772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63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Зубной врач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252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Врач </w:t>
            </w:r>
            <w:r w:rsidR="00624E3B" w:rsidRPr="00C92772">
              <w:rPr>
                <w:rFonts w:ascii="Arial" w:hAnsi="Arial" w:cs="Arial"/>
              </w:rPr>
              <w:t>рентгенолог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420</w:t>
            </w:r>
          </w:p>
        </w:tc>
      </w:tr>
      <w:tr w:rsidR="00624E3B" w:rsidRPr="00C92772" w:rsidTr="0097449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 Врач  и рентген лаборант </w:t>
            </w:r>
            <w:r w:rsidR="00624E3B" w:rsidRPr="00C92772">
              <w:rPr>
                <w:rFonts w:ascii="Arial" w:hAnsi="Arial" w:cs="Arial"/>
              </w:rPr>
              <w:t>флюрография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1344</w:t>
            </w:r>
          </w:p>
        </w:tc>
      </w:tr>
      <w:tr w:rsidR="00624E3B" w:rsidRPr="00C92772" w:rsidTr="00B6179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 Медсестра по </w:t>
            </w:r>
            <w:r w:rsidR="00624E3B" w:rsidRPr="00C92772">
              <w:rPr>
                <w:rFonts w:ascii="Arial" w:hAnsi="Arial" w:cs="Arial"/>
              </w:rPr>
              <w:t>массаж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861</w:t>
            </w:r>
          </w:p>
        </w:tc>
      </w:tr>
      <w:tr w:rsidR="00624E3B" w:rsidRPr="00C92772" w:rsidTr="00B6179C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25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237639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 xml:space="preserve"> Медсестра </w:t>
            </w:r>
            <w:r w:rsidR="00624E3B" w:rsidRPr="00C92772">
              <w:rPr>
                <w:rFonts w:ascii="Arial" w:hAnsi="Arial" w:cs="Arial"/>
              </w:rPr>
              <w:t>физиолечение</w:t>
            </w:r>
          </w:p>
          <w:p w:rsidR="00B6179C" w:rsidRPr="00C92772" w:rsidRDefault="00B6179C" w:rsidP="00624E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0252B7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0252B7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3B" w:rsidRPr="00C92772" w:rsidRDefault="00624E3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1008</w:t>
            </w:r>
          </w:p>
        </w:tc>
      </w:tr>
      <w:tr w:rsidR="0097449B" w:rsidRPr="00C92772" w:rsidTr="00B6179C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9B" w:rsidRPr="00C92772" w:rsidRDefault="0097449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26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9B" w:rsidRPr="00C92772" w:rsidRDefault="0097449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Фельдшер самостоятельного приема</w:t>
            </w:r>
            <w:r w:rsidR="00916F40" w:rsidRPr="00C92772">
              <w:rPr>
                <w:rFonts w:ascii="Arial" w:hAnsi="Arial" w:cs="Arial"/>
              </w:rPr>
              <w:t xml:space="preserve"> (МП, ФАП)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9B" w:rsidRPr="00C92772" w:rsidRDefault="0097449B" w:rsidP="00F32515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9B" w:rsidRPr="00C92772" w:rsidRDefault="0097449B" w:rsidP="00F32515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9B" w:rsidRPr="00C92772" w:rsidRDefault="0097449B" w:rsidP="00F32515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336</w:t>
            </w:r>
          </w:p>
        </w:tc>
      </w:tr>
      <w:tr w:rsidR="0097449B" w:rsidRPr="00C92772" w:rsidTr="00B6179C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9B" w:rsidRPr="00C92772" w:rsidRDefault="0097449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27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9B" w:rsidRPr="00C92772" w:rsidRDefault="0097449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Медсестра  самостоятельного приема</w:t>
            </w:r>
            <w:r w:rsidR="00916F40" w:rsidRPr="00C92772">
              <w:rPr>
                <w:rFonts w:ascii="Arial" w:hAnsi="Arial" w:cs="Arial"/>
              </w:rPr>
              <w:t xml:space="preserve"> (МП, ФАП)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9B" w:rsidRPr="00C92772" w:rsidRDefault="0097449B" w:rsidP="00F32515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9B" w:rsidRPr="00C92772" w:rsidRDefault="0097449B" w:rsidP="00F32515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9B" w:rsidRPr="00C92772" w:rsidRDefault="0097449B" w:rsidP="00F32515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336</w:t>
            </w:r>
          </w:p>
        </w:tc>
      </w:tr>
      <w:tr w:rsidR="0097449B" w:rsidRPr="00C92772" w:rsidTr="00B6179C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9B" w:rsidRPr="00C92772" w:rsidRDefault="0097449B" w:rsidP="00624E3B">
            <w:pPr>
              <w:jc w:val="right"/>
              <w:rPr>
                <w:rFonts w:ascii="Arial" w:hAnsi="Arial" w:cs="Arial"/>
              </w:rPr>
            </w:pPr>
          </w:p>
          <w:p w:rsidR="0097449B" w:rsidRPr="00C92772" w:rsidRDefault="0097449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28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9B" w:rsidRPr="00C92772" w:rsidRDefault="0097449B" w:rsidP="00624E3B">
            <w:pPr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Акушерка самостоятельного приема</w:t>
            </w:r>
            <w:r w:rsidR="00916F40" w:rsidRPr="00C92772">
              <w:rPr>
                <w:rFonts w:ascii="Arial" w:hAnsi="Arial" w:cs="Arial"/>
              </w:rPr>
              <w:t xml:space="preserve"> (МП, ФАП)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9B" w:rsidRPr="00C92772" w:rsidRDefault="0097449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9B" w:rsidRPr="00C92772" w:rsidRDefault="0097449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9B" w:rsidRPr="00C92772" w:rsidRDefault="0097449B" w:rsidP="00624E3B">
            <w:pPr>
              <w:jc w:val="right"/>
              <w:rPr>
                <w:rFonts w:ascii="Arial" w:hAnsi="Arial" w:cs="Arial"/>
              </w:rPr>
            </w:pPr>
            <w:r w:rsidRPr="00C92772">
              <w:rPr>
                <w:rFonts w:ascii="Arial" w:hAnsi="Arial" w:cs="Arial"/>
              </w:rPr>
              <w:t>336</w:t>
            </w:r>
          </w:p>
        </w:tc>
      </w:tr>
    </w:tbl>
    <w:p w:rsidR="00B44BD1" w:rsidRDefault="00B44BD1" w:rsidP="00624E3B">
      <w:pPr>
        <w:ind w:left="-142" w:hanging="142"/>
        <w:jc w:val="both"/>
        <w:rPr>
          <w:lang w:val="kk-KZ"/>
        </w:rPr>
      </w:pPr>
    </w:p>
    <w:p w:rsidR="005D0076" w:rsidRDefault="005D0076" w:rsidP="001B7E7F">
      <w:pPr>
        <w:jc w:val="right"/>
      </w:pPr>
    </w:p>
    <w:p w:rsidR="005D0076" w:rsidRDefault="005D0076" w:rsidP="001B7E7F">
      <w:pPr>
        <w:jc w:val="right"/>
      </w:pPr>
    </w:p>
    <w:p w:rsidR="005D0076" w:rsidRDefault="005D0076" w:rsidP="001B7E7F">
      <w:pPr>
        <w:jc w:val="right"/>
      </w:pPr>
    </w:p>
    <w:p w:rsidR="005D0076" w:rsidRDefault="005D0076" w:rsidP="001B7E7F">
      <w:pPr>
        <w:jc w:val="right"/>
      </w:pPr>
    </w:p>
    <w:p w:rsidR="005D0076" w:rsidRDefault="005D0076" w:rsidP="001B7E7F">
      <w:pPr>
        <w:jc w:val="right"/>
      </w:pPr>
    </w:p>
    <w:p w:rsidR="005D0076" w:rsidRDefault="005D0076" w:rsidP="001B7E7F">
      <w:pPr>
        <w:jc w:val="right"/>
      </w:pPr>
    </w:p>
    <w:p w:rsidR="005D0076" w:rsidRDefault="005D0076" w:rsidP="001B7E7F">
      <w:pPr>
        <w:jc w:val="right"/>
      </w:pPr>
    </w:p>
    <w:p w:rsidR="005D0076" w:rsidRDefault="005D0076" w:rsidP="001B7E7F">
      <w:pPr>
        <w:jc w:val="right"/>
      </w:pPr>
    </w:p>
    <w:p w:rsidR="005D0076" w:rsidRDefault="005D0076" w:rsidP="001B7E7F">
      <w:pPr>
        <w:jc w:val="right"/>
      </w:pPr>
    </w:p>
    <w:p w:rsidR="005D0076" w:rsidRDefault="005D0076" w:rsidP="001B7E7F">
      <w:pPr>
        <w:jc w:val="right"/>
      </w:pPr>
    </w:p>
    <w:p w:rsidR="001B7E7F" w:rsidRDefault="001B7E7F" w:rsidP="001B7E7F">
      <w:pPr>
        <w:jc w:val="right"/>
      </w:pPr>
      <w:r>
        <w:lastRenderedPageBreak/>
        <w:t xml:space="preserve">Приложение 1 к приказу __ </w:t>
      </w:r>
      <w:r>
        <w:br/>
        <w:t>от «___»_________________ 2018 г</w:t>
      </w:r>
    </w:p>
    <w:p w:rsidR="001B7E7F" w:rsidRDefault="001B7E7F" w:rsidP="001B7E7F"/>
    <w:tbl>
      <w:tblPr>
        <w:tblW w:w="10499" w:type="dxa"/>
        <w:tblLook w:val="04A0"/>
      </w:tblPr>
      <w:tblGrid>
        <w:gridCol w:w="3652"/>
        <w:gridCol w:w="3402"/>
        <w:gridCol w:w="3445"/>
      </w:tblGrid>
      <w:tr w:rsidR="00440BB4" w:rsidRPr="00363354" w:rsidTr="00E465B7">
        <w:tc>
          <w:tcPr>
            <w:tcW w:w="3652" w:type="dxa"/>
          </w:tcPr>
          <w:p w:rsidR="00440BB4" w:rsidRPr="00363354" w:rsidRDefault="00440BB4" w:rsidP="00E465B7">
            <w:pPr>
              <w:spacing w:before="240"/>
              <w:jc w:val="center"/>
              <w:rPr>
                <w:b/>
              </w:rPr>
            </w:pPr>
            <w:r w:rsidRPr="00363354">
              <w:rPr>
                <w:b/>
              </w:rPr>
              <w:t>СОГЛАСОВАНО</w:t>
            </w:r>
          </w:p>
        </w:tc>
        <w:tc>
          <w:tcPr>
            <w:tcW w:w="3402" w:type="dxa"/>
          </w:tcPr>
          <w:p w:rsidR="00440BB4" w:rsidRPr="00363354" w:rsidRDefault="00440BB4" w:rsidP="00E465B7">
            <w:pPr>
              <w:spacing w:before="240"/>
              <w:jc w:val="center"/>
              <w:rPr>
                <w:b/>
              </w:rPr>
            </w:pPr>
            <w:r w:rsidRPr="00363354">
              <w:rPr>
                <w:b/>
              </w:rPr>
              <w:t>СОГЛАСОВАНО</w:t>
            </w:r>
          </w:p>
        </w:tc>
        <w:tc>
          <w:tcPr>
            <w:tcW w:w="3445" w:type="dxa"/>
          </w:tcPr>
          <w:p w:rsidR="00440BB4" w:rsidRPr="00363354" w:rsidRDefault="00440BB4" w:rsidP="00E465B7">
            <w:pPr>
              <w:spacing w:before="240"/>
              <w:jc w:val="center"/>
              <w:rPr>
                <w:b/>
              </w:rPr>
            </w:pPr>
            <w:r w:rsidRPr="00363354">
              <w:rPr>
                <w:b/>
              </w:rPr>
              <w:t>УТВЕРЖДАЮ</w:t>
            </w:r>
          </w:p>
        </w:tc>
      </w:tr>
      <w:tr w:rsidR="00440BB4" w:rsidTr="00E465B7">
        <w:tc>
          <w:tcPr>
            <w:tcW w:w="3652" w:type="dxa"/>
          </w:tcPr>
          <w:p w:rsidR="00440BB4" w:rsidRDefault="00440BB4" w:rsidP="00E465B7">
            <w:pPr>
              <w:spacing w:before="240"/>
            </w:pPr>
            <w:r>
              <w:t>Председатель профкома</w:t>
            </w:r>
          </w:p>
          <w:p w:rsidR="00440BB4" w:rsidRDefault="00440BB4" w:rsidP="00E465B7">
            <w:pPr>
              <w:spacing w:before="240"/>
            </w:pPr>
            <w:r>
              <w:t>ГКП на ПХВ «Аккольской РБ»</w:t>
            </w:r>
          </w:p>
        </w:tc>
        <w:tc>
          <w:tcPr>
            <w:tcW w:w="3402" w:type="dxa"/>
          </w:tcPr>
          <w:p w:rsidR="00440BB4" w:rsidRDefault="00440BB4" w:rsidP="00E465B7">
            <w:pPr>
              <w:spacing w:before="240"/>
            </w:pPr>
            <w:r>
              <w:t>Председатель первичной организации партии «НурОтан»</w:t>
            </w:r>
          </w:p>
        </w:tc>
        <w:tc>
          <w:tcPr>
            <w:tcW w:w="3445" w:type="dxa"/>
          </w:tcPr>
          <w:p w:rsidR="00440BB4" w:rsidRDefault="00440BB4" w:rsidP="00E465B7">
            <w:pPr>
              <w:spacing w:before="240"/>
            </w:pPr>
            <w:r>
              <w:t xml:space="preserve">Главный врач </w:t>
            </w:r>
          </w:p>
          <w:p w:rsidR="00440BB4" w:rsidRDefault="00440BB4" w:rsidP="00E465B7">
            <w:pPr>
              <w:spacing w:before="240"/>
            </w:pPr>
            <w:r>
              <w:t>ГКП на ПХВ «Аккольской РБ»</w:t>
            </w:r>
          </w:p>
        </w:tc>
      </w:tr>
      <w:tr w:rsidR="00440BB4" w:rsidTr="00E465B7">
        <w:tc>
          <w:tcPr>
            <w:tcW w:w="3652" w:type="dxa"/>
          </w:tcPr>
          <w:p w:rsidR="00440BB4" w:rsidRDefault="00440BB4" w:rsidP="00E465B7">
            <w:pPr>
              <w:spacing w:before="240"/>
            </w:pPr>
            <w:r>
              <w:t>Пахомова Н.А.___________</w:t>
            </w:r>
          </w:p>
          <w:p w:rsidR="00440BB4" w:rsidRDefault="00440BB4" w:rsidP="00E465B7">
            <w:pPr>
              <w:spacing w:before="240"/>
            </w:pPr>
          </w:p>
        </w:tc>
        <w:tc>
          <w:tcPr>
            <w:tcW w:w="3402" w:type="dxa"/>
          </w:tcPr>
          <w:p w:rsidR="00440BB4" w:rsidRDefault="00440BB4" w:rsidP="00E465B7">
            <w:pPr>
              <w:spacing w:before="240"/>
            </w:pPr>
            <w:r>
              <w:t>_________________ Фамилия ИО</w:t>
            </w:r>
          </w:p>
        </w:tc>
        <w:tc>
          <w:tcPr>
            <w:tcW w:w="3445" w:type="dxa"/>
          </w:tcPr>
          <w:p w:rsidR="00440BB4" w:rsidRDefault="00440BB4" w:rsidP="00E465B7">
            <w:pPr>
              <w:spacing w:before="240"/>
            </w:pPr>
            <w:r>
              <w:t>Акшалов С.Б.____________</w:t>
            </w:r>
          </w:p>
        </w:tc>
      </w:tr>
      <w:tr w:rsidR="00440BB4" w:rsidTr="00E465B7">
        <w:tc>
          <w:tcPr>
            <w:tcW w:w="3652" w:type="dxa"/>
          </w:tcPr>
          <w:p w:rsidR="00440BB4" w:rsidRDefault="00440BB4" w:rsidP="00E465B7">
            <w:pPr>
              <w:spacing w:before="240"/>
            </w:pPr>
            <w:r>
              <w:t>«___»________________2019 г</w:t>
            </w:r>
          </w:p>
        </w:tc>
        <w:tc>
          <w:tcPr>
            <w:tcW w:w="3402" w:type="dxa"/>
          </w:tcPr>
          <w:p w:rsidR="00440BB4" w:rsidRDefault="00440BB4" w:rsidP="00E465B7">
            <w:pPr>
              <w:spacing w:before="240"/>
            </w:pPr>
            <w:r>
              <w:t>«___»________________2019 г</w:t>
            </w:r>
          </w:p>
        </w:tc>
        <w:tc>
          <w:tcPr>
            <w:tcW w:w="3445" w:type="dxa"/>
          </w:tcPr>
          <w:p w:rsidR="00440BB4" w:rsidRDefault="00440BB4" w:rsidP="00E465B7">
            <w:pPr>
              <w:spacing w:before="240"/>
            </w:pPr>
            <w:r>
              <w:t>«___»________________2019 г</w:t>
            </w:r>
          </w:p>
        </w:tc>
      </w:tr>
    </w:tbl>
    <w:p w:rsidR="001B7E7F" w:rsidRDefault="001B7E7F" w:rsidP="001B7E7F"/>
    <w:p w:rsidR="001B7E7F" w:rsidRDefault="001B7E7F" w:rsidP="001B7E7F"/>
    <w:p w:rsidR="001B7E7F" w:rsidRPr="00D66890" w:rsidRDefault="001B7E7F" w:rsidP="001B7E7F">
      <w:pPr>
        <w:jc w:val="center"/>
        <w:rPr>
          <w:b/>
          <w:sz w:val="36"/>
          <w:szCs w:val="36"/>
        </w:rPr>
      </w:pPr>
      <w:r w:rsidRPr="00142727">
        <w:rPr>
          <w:b/>
          <w:sz w:val="44"/>
          <w:szCs w:val="44"/>
        </w:rPr>
        <w:t xml:space="preserve">Положение о проведении пилотной апробации дифференцированной системы оплаты труда </w:t>
      </w:r>
      <w:r w:rsidRPr="00142727">
        <w:rPr>
          <w:b/>
          <w:sz w:val="44"/>
          <w:szCs w:val="44"/>
        </w:rPr>
        <w:br/>
      </w:r>
      <w:r w:rsidRPr="00142727">
        <w:rPr>
          <w:b/>
          <w:sz w:val="44"/>
          <w:szCs w:val="44"/>
        </w:rPr>
        <w:br/>
      </w:r>
      <w:r w:rsidRPr="00DA198D">
        <w:rPr>
          <w:sz w:val="44"/>
          <w:szCs w:val="44"/>
        </w:rPr>
        <w:br/>
      </w:r>
      <w:r w:rsidRPr="00D66890">
        <w:rPr>
          <w:b/>
          <w:sz w:val="36"/>
          <w:szCs w:val="36"/>
        </w:rPr>
        <w:t>ГКП на ПХВ «</w:t>
      </w:r>
      <w:r w:rsidR="00440BB4">
        <w:rPr>
          <w:b/>
          <w:sz w:val="36"/>
          <w:szCs w:val="36"/>
        </w:rPr>
        <w:t xml:space="preserve">Аккольская </w:t>
      </w:r>
      <w:r w:rsidRPr="006246DE">
        <w:rPr>
          <w:b/>
          <w:sz w:val="36"/>
          <w:szCs w:val="36"/>
        </w:rPr>
        <w:t xml:space="preserve"> районная больница</w:t>
      </w:r>
      <w:r>
        <w:rPr>
          <w:b/>
          <w:sz w:val="36"/>
          <w:szCs w:val="36"/>
        </w:rPr>
        <w:t>»</w:t>
      </w:r>
      <w:r w:rsidRPr="00F835BF">
        <w:rPr>
          <w:b/>
          <w:sz w:val="36"/>
          <w:szCs w:val="36"/>
        </w:rPr>
        <w:t xml:space="preserve"> </w:t>
      </w:r>
      <w:proofErr w:type="gramStart"/>
      <w:r w:rsidRPr="00F835BF">
        <w:rPr>
          <w:b/>
          <w:sz w:val="36"/>
          <w:szCs w:val="36"/>
        </w:rPr>
        <w:t>при</w:t>
      </w:r>
      <w:proofErr w:type="gramEnd"/>
      <w:r w:rsidRPr="00F835BF">
        <w:rPr>
          <w:b/>
          <w:sz w:val="36"/>
          <w:szCs w:val="36"/>
        </w:rPr>
        <w:t xml:space="preserve"> </w:t>
      </w:r>
      <w:proofErr w:type="gramStart"/>
      <w:r w:rsidRPr="00F835BF">
        <w:rPr>
          <w:b/>
          <w:sz w:val="36"/>
          <w:szCs w:val="36"/>
        </w:rPr>
        <w:t>УЗ</w:t>
      </w:r>
      <w:proofErr w:type="gramEnd"/>
      <w:r w:rsidRPr="00F835BF">
        <w:rPr>
          <w:b/>
          <w:sz w:val="36"/>
          <w:szCs w:val="36"/>
        </w:rPr>
        <w:t xml:space="preserve"> Акмолинской области</w:t>
      </w:r>
    </w:p>
    <w:p w:rsidR="001B7E7F" w:rsidRDefault="001B7E7F" w:rsidP="001B7E7F">
      <w:pPr>
        <w:spacing w:after="200" w:line="276" w:lineRule="auto"/>
      </w:pPr>
      <w:r>
        <w:br w:type="page"/>
      </w:r>
    </w:p>
    <w:tbl>
      <w:tblPr>
        <w:tblW w:w="9889" w:type="dxa"/>
        <w:tblLook w:val="04A0"/>
      </w:tblPr>
      <w:tblGrid>
        <w:gridCol w:w="3510"/>
        <w:gridCol w:w="3402"/>
        <w:gridCol w:w="2977"/>
      </w:tblGrid>
      <w:tr w:rsidR="001B7E7F" w:rsidTr="00E465B7">
        <w:tc>
          <w:tcPr>
            <w:tcW w:w="3510" w:type="dxa"/>
          </w:tcPr>
          <w:p w:rsidR="001B7E7F" w:rsidRDefault="001B7E7F" w:rsidP="00E465B7">
            <w:r>
              <w:lastRenderedPageBreak/>
              <w:t>Согласовано</w:t>
            </w:r>
          </w:p>
        </w:tc>
        <w:tc>
          <w:tcPr>
            <w:tcW w:w="3402" w:type="dxa"/>
          </w:tcPr>
          <w:p w:rsidR="001B7E7F" w:rsidRDefault="001B7E7F" w:rsidP="00E465B7">
            <w:r>
              <w:t>Согласовано</w:t>
            </w:r>
          </w:p>
        </w:tc>
        <w:tc>
          <w:tcPr>
            <w:tcW w:w="2977" w:type="dxa"/>
          </w:tcPr>
          <w:p w:rsidR="001B7E7F" w:rsidRDefault="001B7E7F" w:rsidP="00E465B7">
            <w:r>
              <w:t>Утверждаю</w:t>
            </w:r>
          </w:p>
        </w:tc>
      </w:tr>
      <w:tr w:rsidR="001B7E7F" w:rsidTr="00E465B7">
        <w:tc>
          <w:tcPr>
            <w:tcW w:w="3510" w:type="dxa"/>
          </w:tcPr>
          <w:p w:rsidR="001B7E7F" w:rsidRDefault="001B7E7F" w:rsidP="00E465B7">
            <w:r>
              <w:t>Председатель профкома</w:t>
            </w:r>
          </w:p>
        </w:tc>
        <w:tc>
          <w:tcPr>
            <w:tcW w:w="3402" w:type="dxa"/>
          </w:tcPr>
          <w:p w:rsidR="001B7E7F" w:rsidRDefault="001B7E7F" w:rsidP="00E465B7">
            <w:r>
              <w:t>Председатель первичной организации партии «Нур Отан»</w:t>
            </w:r>
          </w:p>
        </w:tc>
        <w:tc>
          <w:tcPr>
            <w:tcW w:w="2977" w:type="dxa"/>
          </w:tcPr>
          <w:p w:rsidR="001B7E7F" w:rsidRDefault="001B7E7F" w:rsidP="00E465B7">
            <w:r>
              <w:t>Главный врач</w:t>
            </w:r>
          </w:p>
        </w:tc>
      </w:tr>
      <w:tr w:rsidR="001B7E7F" w:rsidTr="00E465B7">
        <w:tc>
          <w:tcPr>
            <w:tcW w:w="3510" w:type="dxa"/>
          </w:tcPr>
          <w:p w:rsidR="001B7E7F" w:rsidRDefault="001B7E7F" w:rsidP="00E465B7">
            <w:r>
              <w:t xml:space="preserve">_____________ </w:t>
            </w:r>
            <w:r w:rsidR="001B3087">
              <w:t>Пахомова Н.А.</w:t>
            </w:r>
          </w:p>
        </w:tc>
        <w:tc>
          <w:tcPr>
            <w:tcW w:w="3402" w:type="dxa"/>
          </w:tcPr>
          <w:p w:rsidR="001B7E7F" w:rsidRDefault="001B7E7F" w:rsidP="00E465B7">
            <w:r>
              <w:t xml:space="preserve">___________ </w:t>
            </w:r>
          </w:p>
        </w:tc>
        <w:tc>
          <w:tcPr>
            <w:tcW w:w="2977" w:type="dxa"/>
          </w:tcPr>
          <w:p w:rsidR="001B7E7F" w:rsidRDefault="001B3087" w:rsidP="00E465B7">
            <w:r>
              <w:t>__________</w:t>
            </w:r>
            <w:r w:rsidR="001B7E7F">
              <w:t xml:space="preserve"> </w:t>
            </w:r>
            <w:r>
              <w:t>Акшалов С.Б.</w:t>
            </w:r>
          </w:p>
        </w:tc>
      </w:tr>
      <w:tr w:rsidR="001B7E7F" w:rsidTr="00E465B7">
        <w:tc>
          <w:tcPr>
            <w:tcW w:w="3510" w:type="dxa"/>
          </w:tcPr>
          <w:p w:rsidR="001B7E7F" w:rsidRDefault="001B7E7F" w:rsidP="00E465B7">
            <w:r>
              <w:t>дата</w:t>
            </w:r>
          </w:p>
        </w:tc>
        <w:tc>
          <w:tcPr>
            <w:tcW w:w="3402" w:type="dxa"/>
          </w:tcPr>
          <w:p w:rsidR="001B7E7F" w:rsidRDefault="001B7E7F" w:rsidP="00E465B7">
            <w:r>
              <w:t>дата</w:t>
            </w:r>
          </w:p>
        </w:tc>
        <w:tc>
          <w:tcPr>
            <w:tcW w:w="2977" w:type="dxa"/>
          </w:tcPr>
          <w:p w:rsidR="001B7E7F" w:rsidRDefault="001B7E7F" w:rsidP="00E465B7">
            <w:r>
              <w:t>дата</w:t>
            </w:r>
          </w:p>
        </w:tc>
      </w:tr>
    </w:tbl>
    <w:p w:rsidR="001B7E7F" w:rsidRDefault="001B7E7F" w:rsidP="001B7E7F"/>
    <w:p w:rsidR="001B7E7F" w:rsidRDefault="001B7E7F" w:rsidP="001B7E7F">
      <w:pPr>
        <w:jc w:val="center"/>
        <w:rPr>
          <w:rFonts w:eastAsiaTheme="majorEastAsia"/>
          <w:b/>
          <w:bCs/>
          <w:sz w:val="26"/>
          <w:szCs w:val="26"/>
        </w:rPr>
      </w:pPr>
      <w:r>
        <w:rPr>
          <w:rFonts w:eastAsiaTheme="majorEastAsia"/>
          <w:b/>
          <w:bCs/>
          <w:sz w:val="26"/>
          <w:szCs w:val="26"/>
        </w:rPr>
        <w:t xml:space="preserve">Временное Типовое </w:t>
      </w:r>
      <w:r w:rsidRPr="00142727">
        <w:rPr>
          <w:rFonts w:eastAsiaTheme="majorEastAsia"/>
          <w:b/>
          <w:bCs/>
          <w:sz w:val="26"/>
          <w:szCs w:val="26"/>
        </w:rPr>
        <w:t>Положение о проведении пилотной апробации дифференцированной системы оплаты труда</w:t>
      </w:r>
      <w:r>
        <w:rPr>
          <w:rFonts w:eastAsiaTheme="majorEastAsia"/>
          <w:b/>
          <w:bCs/>
          <w:sz w:val="26"/>
          <w:szCs w:val="26"/>
        </w:rPr>
        <w:br/>
      </w:r>
      <w:r w:rsidRPr="00CA1F4C">
        <w:rPr>
          <w:rFonts w:eastAsiaTheme="majorEastAsia"/>
          <w:b/>
          <w:bCs/>
          <w:sz w:val="26"/>
          <w:szCs w:val="26"/>
        </w:rPr>
        <w:t>ГКП на ПХВ «</w:t>
      </w:r>
      <w:r w:rsidR="001B3087">
        <w:rPr>
          <w:rFonts w:eastAsiaTheme="majorEastAsia"/>
          <w:b/>
          <w:bCs/>
          <w:sz w:val="26"/>
          <w:szCs w:val="26"/>
        </w:rPr>
        <w:t>Аккольская районная</w:t>
      </w:r>
      <w:r>
        <w:rPr>
          <w:rFonts w:eastAsiaTheme="majorEastAsia"/>
          <w:b/>
          <w:bCs/>
          <w:sz w:val="26"/>
          <w:szCs w:val="26"/>
        </w:rPr>
        <w:t xml:space="preserve"> больница</w:t>
      </w:r>
      <w:r w:rsidRPr="00F835BF">
        <w:rPr>
          <w:rFonts w:eastAsiaTheme="majorEastAsia"/>
          <w:b/>
          <w:bCs/>
          <w:sz w:val="26"/>
          <w:szCs w:val="26"/>
        </w:rPr>
        <w:t xml:space="preserve">" </w:t>
      </w:r>
      <w:proofErr w:type="gramStart"/>
      <w:r w:rsidRPr="00F835BF">
        <w:rPr>
          <w:rFonts w:eastAsiaTheme="majorEastAsia"/>
          <w:b/>
          <w:bCs/>
          <w:sz w:val="26"/>
          <w:szCs w:val="26"/>
        </w:rPr>
        <w:t>при</w:t>
      </w:r>
      <w:proofErr w:type="gramEnd"/>
      <w:r w:rsidRPr="00F835BF">
        <w:rPr>
          <w:rFonts w:eastAsiaTheme="majorEastAsia"/>
          <w:b/>
          <w:bCs/>
          <w:sz w:val="26"/>
          <w:szCs w:val="26"/>
        </w:rPr>
        <w:t xml:space="preserve"> </w:t>
      </w:r>
      <w:proofErr w:type="gramStart"/>
      <w:r w:rsidRPr="00F835BF">
        <w:rPr>
          <w:rFonts w:eastAsiaTheme="majorEastAsia"/>
          <w:b/>
          <w:bCs/>
          <w:sz w:val="26"/>
          <w:szCs w:val="26"/>
        </w:rPr>
        <w:t>УЗ</w:t>
      </w:r>
      <w:proofErr w:type="gramEnd"/>
      <w:r w:rsidRPr="00F835BF">
        <w:rPr>
          <w:rFonts w:eastAsiaTheme="majorEastAsia"/>
          <w:b/>
          <w:bCs/>
          <w:sz w:val="26"/>
          <w:szCs w:val="26"/>
        </w:rPr>
        <w:t xml:space="preserve"> Акмолинской области</w:t>
      </w:r>
    </w:p>
    <w:p w:rsidR="001B7E7F" w:rsidRPr="007363DC" w:rsidRDefault="001B7E7F" w:rsidP="001B7E7F">
      <w:pPr>
        <w:pStyle w:val="1"/>
        <w:spacing w:before="120"/>
      </w:pPr>
      <w:r w:rsidRPr="007363DC">
        <w:t>Общие положения</w:t>
      </w:r>
    </w:p>
    <w:p w:rsidR="001B7E7F" w:rsidRDefault="001B7E7F" w:rsidP="001B7E7F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proofErr w:type="gramStart"/>
      <w:r>
        <w:t xml:space="preserve">Настоящее положение разработано на </w:t>
      </w:r>
      <w:r w:rsidRPr="008C147B">
        <w:t xml:space="preserve">основе </w:t>
      </w:r>
      <w:r>
        <w:t xml:space="preserve">Кодекса </w:t>
      </w:r>
      <w:r w:rsidRPr="008C147B">
        <w:t>РК "</w:t>
      </w:r>
      <w:r w:rsidRPr="00E47A29">
        <w:t>О здоровье народа и системе здравоохранения</w:t>
      </w:r>
      <w:r w:rsidRPr="008C147B">
        <w:t>",</w:t>
      </w:r>
      <w:r>
        <w:t xml:space="preserve"> Постановления Правительства РК</w:t>
      </w:r>
      <w:r w:rsidRPr="00A818B9">
        <w:t xml:space="preserve"> от </w:t>
      </w:r>
      <w:r>
        <w:t>31</w:t>
      </w:r>
      <w:r w:rsidRPr="00A818B9">
        <w:t xml:space="preserve"> декабря 20</w:t>
      </w:r>
      <w:r>
        <w:t>15</w:t>
      </w:r>
      <w:r w:rsidRPr="00A818B9">
        <w:t xml:space="preserve"> года № </w:t>
      </w:r>
      <w:r>
        <w:t>1193 «</w:t>
      </w:r>
      <w:r w:rsidRPr="00027C93">
        <w:t>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</w:t>
      </w:r>
      <w:r w:rsidRPr="00EB4EA5">
        <w:t>», согласно ПостановленияакимаАкмолинской области «Об изменении наименований государственных предприятий здравоохраненияза № А-11/519 от 30.11.2018 года, У</w:t>
      </w:r>
      <w:r>
        <w:t xml:space="preserve">става </w:t>
      </w:r>
      <w:r w:rsidRPr="005073F8">
        <w:t xml:space="preserve">ГКП на </w:t>
      </w:r>
      <w:r w:rsidRPr="00CA1F4C">
        <w:t>ПХВ «</w:t>
      </w:r>
      <w:r w:rsidR="002A4B8A">
        <w:t>Аккольская районная</w:t>
      </w:r>
      <w:r>
        <w:t xml:space="preserve"> больница</w:t>
      </w:r>
      <w:proofErr w:type="gramEnd"/>
      <w:r>
        <w:t xml:space="preserve">»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УЗ</w:t>
      </w:r>
      <w:proofErr w:type="gramEnd"/>
      <w:r>
        <w:t xml:space="preserve"> Акмолинской области</w:t>
      </w:r>
    </w:p>
    <w:p w:rsidR="001B7E7F" w:rsidRDefault="001B7E7F" w:rsidP="001B7E7F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Настоящее Положение регулирует распределение заработанных средств по производственным фондам и начисления заработной платы по результатам ежемесячной деятельности подразделений. </w:t>
      </w:r>
    </w:p>
    <w:p w:rsidR="001B7E7F" w:rsidRPr="001D22A3" w:rsidRDefault="001B7E7F" w:rsidP="001B7E7F">
      <w:pPr>
        <w:pStyle w:val="1"/>
        <w:spacing w:before="120"/>
      </w:pPr>
      <w:r>
        <w:t>Формирование производственных фондов</w:t>
      </w:r>
    </w:p>
    <w:p w:rsidR="001B7E7F" w:rsidRPr="006B357D" w:rsidRDefault="001B7E7F" w:rsidP="001B7E7F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>Общая схема распределения заработанных сре</w:t>
      </w:r>
      <w:proofErr w:type="gramStart"/>
      <w:r>
        <w:t>дств пр</w:t>
      </w:r>
      <w:proofErr w:type="gramEnd"/>
      <w:r>
        <w:t xml:space="preserve">едставлена на рисунке 1. </w:t>
      </w:r>
    </w:p>
    <w:p w:rsidR="001B7E7F" w:rsidRDefault="001B7E7F" w:rsidP="001B7E7F">
      <w:pPr>
        <w:pStyle w:val="af1"/>
        <w:ind w:left="360"/>
        <w:rPr>
          <w:rFonts w:asciiTheme="minorHAnsi" w:eastAsiaTheme="minorHAnsi" w:hAnsiTheme="minorHAnsi" w:cstheme="minorBidi"/>
          <w:lang w:eastAsia="en-US"/>
        </w:rPr>
      </w:pPr>
      <w:r>
        <w:object w:dxaOrig="8701" w:dyaOrig="5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264pt" o:ole="">
            <v:imagedata r:id="rId6" o:title=""/>
          </v:shape>
          <o:OLEObject Type="Embed" ProgID="Visio.Drawing.11" ShapeID="_x0000_i1025" DrawAspect="Content" ObjectID="_1620828146" r:id="rId7"/>
        </w:object>
      </w:r>
      <w:r>
        <w:br/>
      </w:r>
      <w:r w:rsidRPr="0084091D">
        <w:rPr>
          <w:rFonts w:asciiTheme="minorHAnsi" w:eastAsiaTheme="minorHAnsi" w:hAnsiTheme="minorHAnsi" w:cstheme="minorBidi"/>
          <w:lang w:eastAsia="en-US"/>
        </w:rPr>
        <w:t xml:space="preserve">Рисунок </w:t>
      </w:r>
      <w:r>
        <w:rPr>
          <w:rFonts w:asciiTheme="minorHAnsi" w:eastAsiaTheme="minorHAnsi" w:hAnsiTheme="minorHAnsi" w:cstheme="minorBidi"/>
          <w:lang w:eastAsia="en-US"/>
        </w:rPr>
        <w:t>1</w:t>
      </w:r>
      <w:r w:rsidRPr="0084091D">
        <w:rPr>
          <w:rFonts w:asciiTheme="minorHAnsi" w:eastAsiaTheme="minorHAnsi" w:hAnsiTheme="minorHAnsi" w:cstheme="minorBidi"/>
          <w:lang w:eastAsia="en-US"/>
        </w:rPr>
        <w:t xml:space="preserve"> – Схема распределения заработанных средств внутри медицинской организации </w:t>
      </w:r>
    </w:p>
    <w:p w:rsidR="001B7E7F" w:rsidRPr="00401D3A" w:rsidRDefault="001B7E7F" w:rsidP="001B7E7F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proofErr w:type="gramStart"/>
      <w:r>
        <w:t xml:space="preserve">Резервный фонд оплаты труда формируется от нормированного превышения фонда оплаты труда передовых отделений для сглаживания и временного восполнения средств для отстающих подразделений до уровня минимальной оплаты согласно Постановления Правительства 1193 (процедура балансировки ФОТ. </w:t>
      </w:r>
      <w:proofErr w:type="gramEnd"/>
    </w:p>
    <w:p w:rsidR="001B7E7F" w:rsidRDefault="001B7E7F" w:rsidP="001B7E7F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Ежемесячно определяются объемы финансирования по Электронному Регистру стационарных больных в следующем формате (пример): </w:t>
      </w:r>
    </w:p>
    <w:tbl>
      <w:tblPr>
        <w:tblW w:w="6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1303"/>
        <w:gridCol w:w="1253"/>
        <w:gridCol w:w="1230"/>
      </w:tblGrid>
      <w:tr w:rsidR="001B7E7F" w:rsidRPr="009D5C42" w:rsidTr="00E465B7">
        <w:trPr>
          <w:trHeight w:val="288"/>
          <w:jc w:val="center"/>
        </w:trPr>
        <w:tc>
          <w:tcPr>
            <w:tcW w:w="2327" w:type="dxa"/>
            <w:shd w:val="clear" w:color="D9E1F2" w:fill="D9E1F2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Названия строк</w:t>
            </w:r>
          </w:p>
        </w:tc>
        <w:tc>
          <w:tcPr>
            <w:tcW w:w="1303" w:type="dxa"/>
            <w:shd w:val="clear" w:color="D9E1F2" w:fill="D9E1F2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янв</w:t>
            </w:r>
            <w:proofErr w:type="gramEnd"/>
          </w:p>
        </w:tc>
        <w:tc>
          <w:tcPr>
            <w:tcW w:w="1253" w:type="dxa"/>
            <w:shd w:val="clear" w:color="D9E1F2" w:fill="D9E1F2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фев</w:t>
            </w:r>
          </w:p>
        </w:tc>
        <w:tc>
          <w:tcPr>
            <w:tcW w:w="1230" w:type="dxa"/>
            <w:shd w:val="clear" w:color="D9E1F2" w:fill="D9E1F2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мар</w:t>
            </w:r>
          </w:p>
        </w:tc>
      </w:tr>
      <w:tr w:rsidR="001B7E7F" w:rsidRPr="009D5C42" w:rsidTr="00E465B7">
        <w:trPr>
          <w:trHeight w:val="288"/>
          <w:jc w:val="center"/>
        </w:trPr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Акушерское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2 866 044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2 915 042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3 383 080</w:t>
            </w:r>
          </w:p>
        </w:tc>
      </w:tr>
      <w:tr w:rsidR="001B7E7F" w:rsidRPr="009D5C42" w:rsidTr="00E465B7">
        <w:trPr>
          <w:trHeight w:val="288"/>
          <w:jc w:val="center"/>
        </w:trPr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Инфекционное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1 484 706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2 297 636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3 579 752</w:t>
            </w:r>
          </w:p>
        </w:tc>
      </w:tr>
      <w:tr w:rsidR="001B7E7F" w:rsidRPr="009D5C42" w:rsidTr="00E465B7">
        <w:trPr>
          <w:trHeight w:val="288"/>
          <w:jc w:val="center"/>
        </w:trPr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Педиатрическое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3 777 064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3 157 475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3 476 586</w:t>
            </w:r>
          </w:p>
        </w:tc>
      </w:tr>
      <w:tr w:rsidR="001B7E7F" w:rsidRPr="009D5C42" w:rsidTr="00E465B7">
        <w:trPr>
          <w:trHeight w:val="288"/>
          <w:jc w:val="center"/>
        </w:trPr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Терапевтическое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8 161 039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8 545 839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9 376 729</w:t>
            </w:r>
          </w:p>
        </w:tc>
      </w:tr>
      <w:tr w:rsidR="001B7E7F" w:rsidRPr="009D5C42" w:rsidTr="00E465B7">
        <w:trPr>
          <w:trHeight w:val="288"/>
          <w:jc w:val="center"/>
        </w:trPr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Хирургическое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4 363 870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4 410 086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5 380 787</w:t>
            </w:r>
          </w:p>
        </w:tc>
      </w:tr>
      <w:tr w:rsidR="001B7E7F" w:rsidRPr="009D5C42" w:rsidTr="00E465B7">
        <w:trPr>
          <w:trHeight w:val="288"/>
          <w:jc w:val="center"/>
        </w:trPr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Дневной стационар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2 417 437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3 297 751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3 345 474</w:t>
            </w:r>
          </w:p>
        </w:tc>
      </w:tr>
      <w:tr w:rsidR="001B7E7F" w:rsidRPr="009D5C42" w:rsidTr="00E465B7">
        <w:trPr>
          <w:trHeight w:val="288"/>
          <w:jc w:val="center"/>
        </w:trPr>
        <w:tc>
          <w:tcPr>
            <w:tcW w:w="2327" w:type="dxa"/>
            <w:shd w:val="clear" w:color="D9E1F2" w:fill="D9E1F2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Общий итог</w:t>
            </w:r>
          </w:p>
        </w:tc>
        <w:tc>
          <w:tcPr>
            <w:tcW w:w="1303" w:type="dxa"/>
            <w:shd w:val="clear" w:color="D9E1F2" w:fill="D9E1F2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23 070 160</w:t>
            </w:r>
          </w:p>
        </w:tc>
        <w:tc>
          <w:tcPr>
            <w:tcW w:w="1253" w:type="dxa"/>
            <w:shd w:val="clear" w:color="D9E1F2" w:fill="D9E1F2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24 623 830</w:t>
            </w:r>
          </w:p>
        </w:tc>
        <w:tc>
          <w:tcPr>
            <w:tcW w:w="1230" w:type="dxa"/>
            <w:shd w:val="clear" w:color="D9E1F2" w:fill="D9E1F2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28 542 408</w:t>
            </w:r>
          </w:p>
        </w:tc>
      </w:tr>
    </w:tbl>
    <w:p w:rsidR="001B7E7F" w:rsidRDefault="001B7E7F" w:rsidP="001B7E7F">
      <w:pPr>
        <w:pStyle w:val="a9"/>
        <w:spacing w:after="200" w:line="276" w:lineRule="auto"/>
        <w:ind w:left="426"/>
      </w:pPr>
      <w:r>
        <w:lastRenderedPageBreak/>
        <w:t>или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0"/>
        <w:gridCol w:w="1432"/>
        <w:gridCol w:w="1276"/>
        <w:gridCol w:w="1276"/>
      </w:tblGrid>
      <w:tr w:rsidR="001B7E7F" w:rsidRPr="009D5C42" w:rsidTr="00E465B7">
        <w:trPr>
          <w:trHeight w:val="288"/>
        </w:trPr>
        <w:tc>
          <w:tcPr>
            <w:tcW w:w="4380" w:type="dxa"/>
            <w:shd w:val="clear" w:color="D9E1F2" w:fill="D9E1F2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Названия строк</w:t>
            </w:r>
          </w:p>
        </w:tc>
        <w:tc>
          <w:tcPr>
            <w:tcW w:w="1432" w:type="dxa"/>
            <w:shd w:val="clear" w:color="D9E1F2" w:fill="D9E1F2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янв</w:t>
            </w:r>
            <w:proofErr w:type="gramEnd"/>
          </w:p>
        </w:tc>
        <w:tc>
          <w:tcPr>
            <w:tcW w:w="1276" w:type="dxa"/>
            <w:shd w:val="clear" w:color="D9E1F2" w:fill="D9E1F2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фев</w:t>
            </w:r>
          </w:p>
        </w:tc>
        <w:tc>
          <w:tcPr>
            <w:tcW w:w="1276" w:type="dxa"/>
            <w:shd w:val="clear" w:color="D9E1F2" w:fill="D9E1F2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мар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Акушерское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2 866 044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2 915 042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3 383 080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БАРАНЕЦ РИММА АДАМОВНА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2 866 044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2 915 042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3 383 080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Инфекционное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1 484 706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2 297 636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3 579 752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КУЗНЕЦОВА ОЛЬГА АЛЕКСЕЕВНА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1 484 706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2 297 636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3 579 752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Педиатрическое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3 777 064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3 157 475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3 476 586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НОСОВЕЦ ЕЛЕНА МИХАЙЛОВНА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3 777 064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3 157 475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3 476 586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Терапевтическое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8 161 039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8 545 839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9 376 729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АНДРИЯНОВА СВЕТЛАНА ВИТАЛЬЕВНА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5 083 013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1 101 438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МУРТАЗИНА СВЕТЛАНА ЖАЗИТОВНА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8 161 039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3 178 263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8 275 291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ПРИТЫКА ВЕРА ПЕТРОВНА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284 563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Хирургическое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4 363 870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4 410 086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5 380 787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МУХАМЕДЖАНОВ МАРАТ КАЖЕТОВИЧ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4 363 870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4 410 086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5 380 787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Дневной стационар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2 417 437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3 297 751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3 345 474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АКИШОВА БАЛГИЯ КАБДУЛЛОВНА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11 728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АНДРИЯНОВА СВЕТЛАНА ВИТАЛЬЕВНА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22 352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БАРАНЕЦ РИММА АДАМОВНА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54 048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467 360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679 314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КОЙШЫБАЕВА ЖИБЕК КАБДЕШОВНА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422 104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440 605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252 710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МИРОШНИЧЕНКО ВИКТОР ВАСИЛЬЕВИЧ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196 829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215 386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МУРТАЗИНА СВЕТЛАНА ЖАЗИТОВНА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713 748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190 340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МУХАМЕДЖАНОВ МАРАТ КАЖЕТОВИЧ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378 089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410 563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525 137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ПРИТЫКА ВЕРА ПЕТРОВНА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22 352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903 368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1 235 051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ШЕВНИНА ИННА ВЛАДИМИРОВНА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630 267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636 050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9D5C42">
              <w:rPr>
                <w:rFonts w:ascii="Calibri" w:hAnsi="Calibri" w:cs="Calibri"/>
                <w:color w:val="000000"/>
                <w:sz w:val="22"/>
                <w:szCs w:val="22"/>
              </w:rPr>
              <w:t>653 262</w:t>
            </w:r>
          </w:p>
        </w:tc>
      </w:tr>
      <w:tr w:rsidR="001B7E7F" w:rsidRPr="009D5C42" w:rsidTr="00E465B7">
        <w:trPr>
          <w:trHeight w:val="288"/>
        </w:trPr>
        <w:tc>
          <w:tcPr>
            <w:tcW w:w="4380" w:type="dxa"/>
            <w:shd w:val="clear" w:color="D9E1F2" w:fill="D9E1F2"/>
            <w:noWrap/>
            <w:vAlign w:val="bottom"/>
            <w:hideMark/>
          </w:tcPr>
          <w:p w:rsidR="001B7E7F" w:rsidRPr="009D5C42" w:rsidRDefault="001B7E7F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Общий итог</w:t>
            </w:r>
          </w:p>
        </w:tc>
        <w:tc>
          <w:tcPr>
            <w:tcW w:w="1432" w:type="dxa"/>
            <w:shd w:val="clear" w:color="D9E1F2" w:fill="D9E1F2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23 070 160</w:t>
            </w:r>
          </w:p>
        </w:tc>
        <w:tc>
          <w:tcPr>
            <w:tcW w:w="1276" w:type="dxa"/>
            <w:shd w:val="clear" w:color="D9E1F2" w:fill="D9E1F2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24 623 830</w:t>
            </w:r>
          </w:p>
        </w:tc>
        <w:tc>
          <w:tcPr>
            <w:tcW w:w="1276" w:type="dxa"/>
            <w:shd w:val="clear" w:color="D9E1F2" w:fill="D9E1F2"/>
            <w:noWrap/>
            <w:vAlign w:val="bottom"/>
            <w:hideMark/>
          </w:tcPr>
          <w:p w:rsidR="001B7E7F" w:rsidRPr="009D5C42" w:rsidRDefault="001B7E7F" w:rsidP="00E465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D5C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28 542 408</w:t>
            </w:r>
          </w:p>
        </w:tc>
      </w:tr>
    </w:tbl>
    <w:p w:rsidR="001B7E7F" w:rsidRDefault="001B7E7F" w:rsidP="001B7E7F">
      <w:pPr>
        <w:spacing w:before="120" w:after="60" w:line="276" w:lineRule="auto"/>
      </w:pPr>
    </w:p>
    <w:p w:rsidR="001B7E7F" w:rsidRDefault="001B7E7F" w:rsidP="001B7E7F">
      <w:pPr>
        <w:pStyle w:val="a9"/>
        <w:numPr>
          <w:ilvl w:val="0"/>
          <w:numId w:val="36"/>
        </w:numPr>
        <w:spacing w:before="120" w:after="60" w:line="276" w:lineRule="auto"/>
        <w:ind w:left="425" w:hanging="425"/>
        <w:jc w:val="both"/>
      </w:pPr>
      <w:r>
        <w:t xml:space="preserve">Полученные объемы финансирования подлежат распределению по производственным фондам по следующим коэффициентам (пример): </w:t>
      </w:r>
    </w:p>
    <w:p w:rsidR="001B7E7F" w:rsidRPr="003B2C49" w:rsidRDefault="001B7E7F" w:rsidP="001B7E7F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Таблица–</w:t>
      </w:r>
      <w:r w:rsidRPr="003B2C49">
        <w:rPr>
          <w:rFonts w:ascii="Calibri" w:hAnsi="Calibri"/>
          <w:bCs/>
          <w:color w:val="000000"/>
        </w:rPr>
        <w:t xml:space="preserve"> </w:t>
      </w:r>
      <w:proofErr w:type="gramStart"/>
      <w:r w:rsidRPr="003B2C49">
        <w:rPr>
          <w:rFonts w:ascii="Calibri" w:hAnsi="Calibri"/>
          <w:bCs/>
          <w:color w:val="000000"/>
        </w:rPr>
        <w:t>Ко</w:t>
      </w:r>
      <w:proofErr w:type="gramEnd"/>
      <w:r w:rsidRPr="003B2C49">
        <w:rPr>
          <w:rFonts w:ascii="Calibri" w:hAnsi="Calibri"/>
          <w:bCs/>
          <w:color w:val="000000"/>
        </w:rPr>
        <w:t>эффициенты распределения производственных фондов по единице финансирования</w:t>
      </w:r>
    </w:p>
    <w:tbl>
      <w:tblPr>
        <w:tblW w:w="8979" w:type="dxa"/>
        <w:jc w:val="center"/>
        <w:tblLook w:val="04A0"/>
      </w:tblPr>
      <w:tblGrid>
        <w:gridCol w:w="2405"/>
        <w:gridCol w:w="867"/>
        <w:gridCol w:w="1238"/>
        <w:gridCol w:w="1025"/>
        <w:gridCol w:w="1269"/>
        <w:gridCol w:w="1300"/>
        <w:gridCol w:w="875"/>
      </w:tblGrid>
      <w:tr w:rsidR="008A3919" w:rsidRPr="00D03605" w:rsidTr="00E465B7">
        <w:trPr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D03605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D03605">
              <w:rPr>
                <w:rFonts w:ascii="Calibri" w:hAnsi="Calibri" w:cs="Calibri"/>
                <w:color w:val="000000"/>
                <w:sz w:val="22"/>
                <w:szCs w:val="22"/>
              </w:rPr>
              <w:t>Отделение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919" w:rsidRPr="00D03605" w:rsidRDefault="008A3919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036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всего Зп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919" w:rsidRPr="00D03605" w:rsidRDefault="008A3919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036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Соцналоги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919" w:rsidRPr="00D03605" w:rsidRDefault="008A3919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036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Питание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919" w:rsidRPr="00D03605" w:rsidRDefault="008A3919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036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ЛСИМН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919" w:rsidRPr="00D03605" w:rsidRDefault="008A3919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036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Все КХ и прочие расходы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919" w:rsidRPr="00D03605" w:rsidRDefault="008A3919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036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</w:tr>
      <w:tr w:rsidR="008A3919" w:rsidRPr="00D03605" w:rsidTr="00E465B7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3919" w:rsidRPr="00D03605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Акушерское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63,9%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D03605">
              <w:rPr>
                <w:rFonts w:ascii="Calibri" w:hAnsi="Calibri" w:cs="Calibri"/>
                <w:color w:val="000000"/>
                <w:sz w:val="22"/>
                <w:szCs w:val="22"/>
              </w:rPr>
              <w:t>100,0%</w:t>
            </w:r>
          </w:p>
        </w:tc>
      </w:tr>
      <w:tr w:rsidR="008A3919" w:rsidRPr="00D03605" w:rsidTr="00E465B7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3919" w:rsidRPr="00D03605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Инфекционное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56,3%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D03605">
              <w:rPr>
                <w:rFonts w:ascii="Calibri" w:hAnsi="Calibri" w:cs="Calibri"/>
                <w:color w:val="000000"/>
                <w:sz w:val="22"/>
                <w:szCs w:val="22"/>
              </w:rPr>
              <w:t>100,0%</w:t>
            </w:r>
          </w:p>
        </w:tc>
      </w:tr>
      <w:tr w:rsidR="008A3919" w:rsidRPr="00D03605" w:rsidTr="00E465B7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3919" w:rsidRPr="00D03605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Педиатрическое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59,9%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D03605">
              <w:rPr>
                <w:rFonts w:ascii="Calibri" w:hAnsi="Calibri" w:cs="Calibri"/>
                <w:color w:val="000000"/>
                <w:sz w:val="22"/>
                <w:szCs w:val="22"/>
              </w:rPr>
              <w:t>100,0%</w:t>
            </w:r>
          </w:p>
        </w:tc>
      </w:tr>
      <w:tr w:rsidR="008A3919" w:rsidRPr="00D03605" w:rsidTr="00E465B7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3919" w:rsidRPr="00D03605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Терапевтическое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66,7%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D03605">
              <w:rPr>
                <w:rFonts w:ascii="Calibri" w:hAnsi="Calibri" w:cs="Calibri"/>
                <w:color w:val="000000"/>
                <w:sz w:val="22"/>
                <w:szCs w:val="22"/>
              </w:rPr>
              <w:t>100,0%</w:t>
            </w:r>
          </w:p>
        </w:tc>
      </w:tr>
      <w:tr w:rsidR="008A3919" w:rsidRPr="00D03605" w:rsidTr="00E465B7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3919" w:rsidRPr="00D03605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Хирургическое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67,7%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D03605">
              <w:rPr>
                <w:rFonts w:ascii="Calibri" w:hAnsi="Calibri" w:cs="Calibri"/>
                <w:color w:val="000000"/>
                <w:sz w:val="22"/>
                <w:szCs w:val="22"/>
              </w:rPr>
              <w:t>100,0%</w:t>
            </w:r>
          </w:p>
        </w:tc>
      </w:tr>
      <w:tr w:rsidR="008A3919" w:rsidRPr="00D03605" w:rsidTr="00E465B7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3919" w:rsidRPr="00D03605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Дневной стационар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71,4%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D03605">
              <w:rPr>
                <w:rFonts w:ascii="Calibri" w:hAnsi="Calibri" w:cs="Calibri"/>
                <w:color w:val="000000"/>
                <w:sz w:val="22"/>
                <w:szCs w:val="22"/>
              </w:rPr>
              <w:t>100,0%</w:t>
            </w:r>
          </w:p>
        </w:tc>
      </w:tr>
      <w:tr w:rsidR="008A3919" w:rsidRPr="00D03605" w:rsidTr="00E465B7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3919" w:rsidRPr="00D03605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Поликлиника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80,9%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D03605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 w:rsidRPr="00D03605">
              <w:rPr>
                <w:rFonts w:ascii="Calibri" w:hAnsi="Calibri" w:cs="Calibri"/>
                <w:color w:val="000000"/>
                <w:sz w:val="22"/>
                <w:szCs w:val="22"/>
              </w:rPr>
              <w:t>100,0%</w:t>
            </w:r>
          </w:p>
        </w:tc>
      </w:tr>
    </w:tbl>
    <w:p w:rsidR="008A3919" w:rsidRDefault="008A3919" w:rsidP="008A3919">
      <w:pPr>
        <w:pStyle w:val="a9"/>
        <w:numPr>
          <w:ilvl w:val="0"/>
          <w:numId w:val="36"/>
        </w:numPr>
        <w:spacing w:before="120" w:after="60" w:line="276" w:lineRule="auto"/>
        <w:ind w:left="425" w:hanging="425"/>
        <w:jc w:val="both"/>
      </w:pPr>
      <w:r>
        <w:t>Полученные объемы финансирования подлежат</w:t>
      </w:r>
      <w:r>
        <w:rPr>
          <w:lang w:val="kk-KZ"/>
        </w:rPr>
        <w:t xml:space="preserve"> коррекциис учетом поступающей информации </w:t>
      </w:r>
      <w:r>
        <w:t xml:space="preserve">по </w:t>
      </w:r>
      <w:r>
        <w:rPr>
          <w:lang w:val="kk-KZ"/>
        </w:rPr>
        <w:t>дефектам Республиканского центра электронного здравоохранения</w:t>
      </w:r>
      <w:r>
        <w:t>по следующему формату (пример):</w:t>
      </w:r>
    </w:p>
    <w:tbl>
      <w:tblPr>
        <w:tblW w:w="5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288"/>
        <w:gridCol w:w="1276"/>
        <w:gridCol w:w="1134"/>
      </w:tblGrid>
      <w:tr w:rsidR="008A3919" w:rsidRPr="00792E9F" w:rsidTr="00E465B7">
        <w:trPr>
          <w:trHeight w:val="288"/>
          <w:jc w:val="center"/>
        </w:trPr>
        <w:tc>
          <w:tcPr>
            <w:tcW w:w="2268" w:type="dxa"/>
            <w:shd w:val="clear" w:color="D9E1F2" w:fill="D9E1F2"/>
            <w:noWrap/>
            <w:hideMark/>
          </w:tcPr>
          <w:p w:rsidR="008A3919" w:rsidRPr="00792E9F" w:rsidRDefault="008A3919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Названия строк</w:t>
            </w:r>
          </w:p>
        </w:tc>
        <w:tc>
          <w:tcPr>
            <w:tcW w:w="1288" w:type="dxa"/>
            <w:shd w:val="clear" w:color="D9E1F2" w:fill="D9E1F2"/>
            <w:noWrap/>
            <w:hideMark/>
          </w:tcPr>
          <w:p w:rsidR="008A3919" w:rsidRPr="00792E9F" w:rsidRDefault="008A3919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янв</w:t>
            </w:r>
            <w:proofErr w:type="gramEnd"/>
          </w:p>
        </w:tc>
        <w:tc>
          <w:tcPr>
            <w:tcW w:w="1276" w:type="dxa"/>
            <w:shd w:val="clear" w:color="D9E1F2" w:fill="D9E1F2"/>
            <w:noWrap/>
            <w:hideMark/>
          </w:tcPr>
          <w:p w:rsidR="008A3919" w:rsidRPr="00792E9F" w:rsidRDefault="008A3919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фев</w:t>
            </w:r>
          </w:p>
        </w:tc>
        <w:tc>
          <w:tcPr>
            <w:tcW w:w="1134" w:type="dxa"/>
            <w:shd w:val="clear" w:color="D9E1F2" w:fill="D9E1F2"/>
            <w:noWrap/>
            <w:hideMark/>
          </w:tcPr>
          <w:p w:rsidR="008A3919" w:rsidRPr="00792E9F" w:rsidRDefault="008A3919" w:rsidP="00E465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мар</w:t>
            </w:r>
          </w:p>
        </w:tc>
      </w:tr>
      <w:tr w:rsidR="008A3919" w:rsidRPr="00792E9F" w:rsidTr="00E465B7">
        <w:trPr>
          <w:trHeight w:val="288"/>
          <w:jc w:val="center"/>
        </w:trPr>
        <w:tc>
          <w:tcPr>
            <w:tcW w:w="2268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Акушерское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55 811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11 266</w:t>
            </w:r>
          </w:p>
        </w:tc>
      </w:tr>
      <w:tr w:rsidR="008A3919" w:rsidRPr="00792E9F" w:rsidTr="00E465B7">
        <w:trPr>
          <w:trHeight w:val="288"/>
          <w:jc w:val="center"/>
        </w:trPr>
        <w:tc>
          <w:tcPr>
            <w:tcW w:w="2268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Инфекционное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64 204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33 668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39 048</w:t>
            </w:r>
          </w:p>
        </w:tc>
      </w:tr>
      <w:tr w:rsidR="008A3919" w:rsidRPr="00792E9F" w:rsidTr="00E465B7">
        <w:trPr>
          <w:trHeight w:val="288"/>
          <w:jc w:val="center"/>
        </w:trPr>
        <w:tc>
          <w:tcPr>
            <w:tcW w:w="2268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Педиатрическое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130 204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49 060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A3919" w:rsidRPr="00792E9F" w:rsidTr="00E465B7">
        <w:trPr>
          <w:trHeight w:val="288"/>
          <w:jc w:val="center"/>
        </w:trPr>
        <w:tc>
          <w:tcPr>
            <w:tcW w:w="2268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Терапевтическое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661 178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572 600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330 531</w:t>
            </w:r>
          </w:p>
        </w:tc>
      </w:tr>
      <w:tr w:rsidR="008A3919" w:rsidRPr="00792E9F" w:rsidTr="00E465B7">
        <w:trPr>
          <w:trHeight w:val="288"/>
          <w:jc w:val="center"/>
        </w:trPr>
        <w:tc>
          <w:tcPr>
            <w:tcW w:w="2268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Хирургическое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151 800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275 966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38 536</w:t>
            </w:r>
          </w:p>
        </w:tc>
      </w:tr>
      <w:tr w:rsidR="008A3919" w:rsidRPr="00792E9F" w:rsidTr="00E465B7">
        <w:trPr>
          <w:trHeight w:val="288"/>
          <w:jc w:val="center"/>
        </w:trPr>
        <w:tc>
          <w:tcPr>
            <w:tcW w:w="2268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Общий итог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1 007 385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987 105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A3919" w:rsidRPr="00792E9F" w:rsidRDefault="008A3919" w:rsidP="00E465B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419 382</w:t>
            </w:r>
          </w:p>
        </w:tc>
      </w:tr>
    </w:tbl>
    <w:p w:rsidR="008A3919" w:rsidRDefault="008A3919" w:rsidP="008A3919">
      <w:pPr>
        <w:spacing w:before="120" w:after="60" w:line="276" w:lineRule="auto"/>
      </w:pPr>
      <w:r>
        <w:t xml:space="preserve">или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2"/>
        <w:gridCol w:w="1222"/>
        <w:gridCol w:w="1033"/>
        <w:gridCol w:w="1093"/>
      </w:tblGrid>
      <w:tr w:rsidR="008A3919" w:rsidTr="00E465B7">
        <w:trPr>
          <w:trHeight w:val="288"/>
          <w:jc w:val="center"/>
        </w:trPr>
        <w:tc>
          <w:tcPr>
            <w:tcW w:w="4332" w:type="dxa"/>
            <w:shd w:val="solid" w:color="CCCCFF" w:fill="CCCCFF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Названия строк</w:t>
            </w:r>
          </w:p>
        </w:tc>
        <w:tc>
          <w:tcPr>
            <w:tcW w:w="1222" w:type="dxa"/>
            <w:shd w:val="solid" w:color="CCCCFF" w:fill="CCCCFF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янв</w:t>
            </w:r>
            <w:proofErr w:type="gramEnd"/>
          </w:p>
        </w:tc>
        <w:tc>
          <w:tcPr>
            <w:tcW w:w="1033" w:type="dxa"/>
            <w:shd w:val="solid" w:color="CCCCFF" w:fill="CCCCFF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фев</w:t>
            </w:r>
          </w:p>
        </w:tc>
        <w:tc>
          <w:tcPr>
            <w:tcW w:w="1093" w:type="dxa"/>
            <w:shd w:val="solid" w:color="CCCCFF" w:fill="CCCCFF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мар</w:t>
            </w:r>
          </w:p>
        </w:tc>
      </w:tr>
      <w:tr w:rsidR="008A3919" w:rsidTr="00E465B7">
        <w:trPr>
          <w:trHeight w:val="288"/>
          <w:jc w:val="center"/>
        </w:trPr>
        <w:tc>
          <w:tcPr>
            <w:tcW w:w="433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Акушерское</w:t>
            </w:r>
          </w:p>
        </w:tc>
        <w:tc>
          <w:tcPr>
            <w:tcW w:w="122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55 811</w:t>
            </w:r>
          </w:p>
        </w:tc>
        <w:tc>
          <w:tcPr>
            <w:tcW w:w="109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11 266</w:t>
            </w:r>
          </w:p>
        </w:tc>
      </w:tr>
      <w:tr w:rsidR="008A3919" w:rsidTr="00E465B7">
        <w:trPr>
          <w:trHeight w:val="288"/>
          <w:jc w:val="center"/>
        </w:trPr>
        <w:tc>
          <w:tcPr>
            <w:tcW w:w="433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БАРАНЕЦ РИММА АДАМОВНА</w:t>
            </w:r>
          </w:p>
        </w:tc>
        <w:tc>
          <w:tcPr>
            <w:tcW w:w="122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55 811</w:t>
            </w:r>
          </w:p>
        </w:tc>
        <w:tc>
          <w:tcPr>
            <w:tcW w:w="109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11 266</w:t>
            </w:r>
          </w:p>
        </w:tc>
      </w:tr>
      <w:tr w:rsidR="008A3919" w:rsidTr="00E465B7">
        <w:trPr>
          <w:trHeight w:val="288"/>
          <w:jc w:val="center"/>
        </w:trPr>
        <w:tc>
          <w:tcPr>
            <w:tcW w:w="433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Инфекционное</w:t>
            </w:r>
          </w:p>
        </w:tc>
        <w:tc>
          <w:tcPr>
            <w:tcW w:w="122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64 204</w:t>
            </w:r>
          </w:p>
        </w:tc>
        <w:tc>
          <w:tcPr>
            <w:tcW w:w="103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33 668</w:t>
            </w:r>
          </w:p>
        </w:tc>
        <w:tc>
          <w:tcPr>
            <w:tcW w:w="109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39 048</w:t>
            </w:r>
          </w:p>
        </w:tc>
      </w:tr>
      <w:tr w:rsidR="008A3919" w:rsidTr="00E465B7">
        <w:trPr>
          <w:trHeight w:val="288"/>
          <w:jc w:val="center"/>
        </w:trPr>
        <w:tc>
          <w:tcPr>
            <w:tcW w:w="433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КУЗНЕЦОВА ОЛЬГА АЛЕКСЕЕВНА</w:t>
            </w:r>
          </w:p>
        </w:tc>
        <w:tc>
          <w:tcPr>
            <w:tcW w:w="122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64 204</w:t>
            </w:r>
          </w:p>
        </w:tc>
        <w:tc>
          <w:tcPr>
            <w:tcW w:w="103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33 668</w:t>
            </w:r>
          </w:p>
        </w:tc>
        <w:tc>
          <w:tcPr>
            <w:tcW w:w="109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39 048</w:t>
            </w:r>
          </w:p>
        </w:tc>
      </w:tr>
      <w:tr w:rsidR="008A3919" w:rsidTr="00E465B7">
        <w:trPr>
          <w:trHeight w:val="288"/>
          <w:jc w:val="center"/>
        </w:trPr>
        <w:tc>
          <w:tcPr>
            <w:tcW w:w="433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Педиатрическое</w:t>
            </w:r>
          </w:p>
        </w:tc>
        <w:tc>
          <w:tcPr>
            <w:tcW w:w="122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130 204</w:t>
            </w:r>
          </w:p>
        </w:tc>
        <w:tc>
          <w:tcPr>
            <w:tcW w:w="103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49 060</w:t>
            </w:r>
          </w:p>
        </w:tc>
        <w:tc>
          <w:tcPr>
            <w:tcW w:w="109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3919" w:rsidTr="00E465B7">
        <w:trPr>
          <w:trHeight w:val="288"/>
          <w:jc w:val="center"/>
        </w:trPr>
        <w:tc>
          <w:tcPr>
            <w:tcW w:w="433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НОСОВЕЦ ЕЛЕНА МИХАЙЛОВНА</w:t>
            </w:r>
          </w:p>
        </w:tc>
        <w:tc>
          <w:tcPr>
            <w:tcW w:w="122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130 204</w:t>
            </w:r>
          </w:p>
        </w:tc>
        <w:tc>
          <w:tcPr>
            <w:tcW w:w="103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49 060</w:t>
            </w:r>
          </w:p>
        </w:tc>
        <w:tc>
          <w:tcPr>
            <w:tcW w:w="109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3919" w:rsidTr="00E465B7">
        <w:trPr>
          <w:trHeight w:val="288"/>
          <w:jc w:val="center"/>
        </w:trPr>
        <w:tc>
          <w:tcPr>
            <w:tcW w:w="433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Терапевтическое</w:t>
            </w:r>
          </w:p>
        </w:tc>
        <w:tc>
          <w:tcPr>
            <w:tcW w:w="122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661 178</w:t>
            </w:r>
          </w:p>
        </w:tc>
        <w:tc>
          <w:tcPr>
            <w:tcW w:w="103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572 600</w:t>
            </w:r>
          </w:p>
        </w:tc>
        <w:tc>
          <w:tcPr>
            <w:tcW w:w="109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330 531</w:t>
            </w:r>
          </w:p>
        </w:tc>
      </w:tr>
      <w:tr w:rsidR="008A3919" w:rsidTr="00E465B7">
        <w:trPr>
          <w:trHeight w:val="288"/>
          <w:jc w:val="center"/>
        </w:trPr>
        <w:tc>
          <w:tcPr>
            <w:tcW w:w="433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АНДРИЯНОВА СВЕТЛАНА ВИТАЛЬЕВНА</w:t>
            </w:r>
          </w:p>
        </w:tc>
        <w:tc>
          <w:tcPr>
            <w:tcW w:w="122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300 593</w:t>
            </w:r>
          </w:p>
        </w:tc>
        <w:tc>
          <w:tcPr>
            <w:tcW w:w="109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121 349</w:t>
            </w:r>
          </w:p>
        </w:tc>
      </w:tr>
      <w:tr w:rsidR="008A3919" w:rsidTr="00E465B7">
        <w:trPr>
          <w:trHeight w:val="288"/>
          <w:jc w:val="center"/>
        </w:trPr>
        <w:tc>
          <w:tcPr>
            <w:tcW w:w="433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МУРТАЗИНА СВЕТЛАНА ЖАЗИТОВНА</w:t>
            </w:r>
          </w:p>
        </w:tc>
        <w:tc>
          <w:tcPr>
            <w:tcW w:w="122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661 178</w:t>
            </w:r>
          </w:p>
        </w:tc>
        <w:tc>
          <w:tcPr>
            <w:tcW w:w="103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215 094</w:t>
            </w:r>
          </w:p>
        </w:tc>
        <w:tc>
          <w:tcPr>
            <w:tcW w:w="109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209 182</w:t>
            </w:r>
          </w:p>
        </w:tc>
      </w:tr>
      <w:tr w:rsidR="008A3919" w:rsidTr="00E465B7">
        <w:trPr>
          <w:trHeight w:val="288"/>
          <w:jc w:val="center"/>
        </w:trPr>
        <w:tc>
          <w:tcPr>
            <w:tcW w:w="433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ПРИТЫКА ВЕРА ПЕТРОВНА</w:t>
            </w:r>
          </w:p>
        </w:tc>
        <w:tc>
          <w:tcPr>
            <w:tcW w:w="122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56 913</w:t>
            </w:r>
          </w:p>
        </w:tc>
        <w:tc>
          <w:tcPr>
            <w:tcW w:w="109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3919" w:rsidTr="00E465B7">
        <w:trPr>
          <w:trHeight w:val="288"/>
          <w:jc w:val="center"/>
        </w:trPr>
        <w:tc>
          <w:tcPr>
            <w:tcW w:w="433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Хирургическое</w:t>
            </w:r>
          </w:p>
        </w:tc>
        <w:tc>
          <w:tcPr>
            <w:tcW w:w="122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151 800</w:t>
            </w:r>
          </w:p>
        </w:tc>
        <w:tc>
          <w:tcPr>
            <w:tcW w:w="103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275 966</w:t>
            </w:r>
          </w:p>
        </w:tc>
        <w:tc>
          <w:tcPr>
            <w:tcW w:w="109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38 536</w:t>
            </w:r>
          </w:p>
        </w:tc>
      </w:tr>
      <w:tr w:rsidR="008A3919" w:rsidTr="00E465B7">
        <w:trPr>
          <w:trHeight w:val="288"/>
          <w:jc w:val="center"/>
        </w:trPr>
        <w:tc>
          <w:tcPr>
            <w:tcW w:w="433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МУХАМЕДЖАНОВ МАРАТ КАЖЕТОВИЧ</w:t>
            </w:r>
          </w:p>
        </w:tc>
        <w:tc>
          <w:tcPr>
            <w:tcW w:w="1222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151 800</w:t>
            </w:r>
          </w:p>
        </w:tc>
        <w:tc>
          <w:tcPr>
            <w:tcW w:w="103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275 966</w:t>
            </w:r>
          </w:p>
        </w:tc>
        <w:tc>
          <w:tcPr>
            <w:tcW w:w="1093" w:type="dxa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38 536</w:t>
            </w:r>
          </w:p>
        </w:tc>
      </w:tr>
      <w:tr w:rsidR="008A3919" w:rsidTr="00E465B7">
        <w:trPr>
          <w:trHeight w:val="288"/>
          <w:jc w:val="center"/>
        </w:trPr>
        <w:tc>
          <w:tcPr>
            <w:tcW w:w="4332" w:type="dxa"/>
            <w:shd w:val="solid" w:color="CCCCFF" w:fill="CCCCFF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Общий итог</w:t>
            </w:r>
          </w:p>
        </w:tc>
        <w:tc>
          <w:tcPr>
            <w:tcW w:w="1222" w:type="dxa"/>
            <w:shd w:val="solid" w:color="CCCCFF" w:fill="CCCCFF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1 007 385</w:t>
            </w:r>
          </w:p>
        </w:tc>
        <w:tc>
          <w:tcPr>
            <w:tcW w:w="1033" w:type="dxa"/>
            <w:shd w:val="solid" w:color="CCCCFF" w:fill="CCCCFF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987 105</w:t>
            </w:r>
          </w:p>
        </w:tc>
        <w:tc>
          <w:tcPr>
            <w:tcW w:w="1093" w:type="dxa"/>
            <w:shd w:val="solid" w:color="CCCCFF" w:fill="CCCCFF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419 382</w:t>
            </w:r>
          </w:p>
        </w:tc>
      </w:tr>
    </w:tbl>
    <w:p w:rsidR="008A3919" w:rsidRDefault="008A3919" w:rsidP="008A3919">
      <w:pPr>
        <w:pStyle w:val="a9"/>
        <w:numPr>
          <w:ilvl w:val="0"/>
          <w:numId w:val="36"/>
        </w:numPr>
        <w:spacing w:before="120" w:after="60" w:line="276" w:lineRule="auto"/>
        <w:ind w:left="425" w:hanging="425"/>
        <w:jc w:val="both"/>
      </w:pPr>
      <w:r>
        <w:t xml:space="preserve">Фонд оплаты труда (ФОТ) распределяется по подразделениям </w:t>
      </w:r>
      <w:r w:rsidRPr="00A247D6">
        <w:t>(Таблица</w:t>
      </w:r>
      <w:proofErr w:type="gramStart"/>
      <w:r w:rsidRPr="00A247D6">
        <w:t>2</w:t>
      </w:r>
      <w:proofErr w:type="gramEnd"/>
      <w:r w:rsidRPr="00A247D6">
        <w:t>)</w:t>
      </w:r>
      <w:r>
        <w:t xml:space="preserve">по следующим коэффициентам (пример): </w:t>
      </w:r>
    </w:p>
    <w:p w:rsidR="008A3919" w:rsidRDefault="008A3919" w:rsidP="008A3919">
      <w:pPr>
        <w:spacing w:before="120" w:after="60" w:line="276" w:lineRule="auto"/>
      </w:pPr>
      <w:r w:rsidRPr="00A247D6">
        <w:rPr>
          <w:rFonts w:eastAsiaTheme="minorHAnsi"/>
          <w:lang w:eastAsia="en-US"/>
        </w:rPr>
        <w:lastRenderedPageBreak/>
        <w:t>Таблица</w:t>
      </w:r>
      <w:proofErr w:type="gramStart"/>
      <w:r w:rsidRPr="00A247D6">
        <w:rPr>
          <w:rFonts w:eastAsiaTheme="minorHAnsi"/>
          <w:lang w:eastAsia="en-US"/>
        </w:rPr>
        <w:t>2</w:t>
      </w:r>
      <w:proofErr w:type="gramEnd"/>
      <w:r w:rsidRPr="00A247D6">
        <w:rPr>
          <w:rFonts w:eastAsiaTheme="minorHAnsi"/>
          <w:lang w:eastAsia="en-US"/>
        </w:rPr>
        <w:t xml:space="preserve"> – Коэффициенты распределения зарплаты</w:t>
      </w:r>
    </w:p>
    <w:tbl>
      <w:tblPr>
        <w:tblW w:w="9670" w:type="dxa"/>
        <w:tblInd w:w="78" w:type="dxa"/>
        <w:tblLayout w:type="fixed"/>
        <w:tblLook w:val="0000"/>
      </w:tblPr>
      <w:tblGrid>
        <w:gridCol w:w="2232"/>
        <w:gridCol w:w="633"/>
        <w:gridCol w:w="828"/>
        <w:gridCol w:w="652"/>
        <w:gridCol w:w="704"/>
        <w:gridCol w:w="510"/>
        <w:gridCol w:w="500"/>
        <w:gridCol w:w="492"/>
        <w:gridCol w:w="507"/>
        <w:gridCol w:w="567"/>
        <w:gridCol w:w="627"/>
        <w:gridCol w:w="709"/>
        <w:gridCol w:w="709"/>
      </w:tblGrid>
      <w:tr w:rsidR="008A3919" w:rsidTr="00E465B7">
        <w:trPr>
          <w:cantSplit/>
          <w:trHeight w:val="12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Отделение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8A3919" w:rsidRDefault="008A3919" w:rsidP="00E465B7">
            <w:pPr>
              <w:autoSpaceDE w:val="0"/>
              <w:autoSpaceDN w:val="0"/>
              <w:adjustRightInd w:val="0"/>
              <w:ind w:left="113" w:right="113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Свой ФОТ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8A3919" w:rsidRDefault="008A3919" w:rsidP="00E465B7">
            <w:pPr>
              <w:autoSpaceDE w:val="0"/>
              <w:autoSpaceDN w:val="0"/>
              <w:adjustRightInd w:val="0"/>
              <w:ind w:left="113" w:right="113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Приемное </w:t>
            </w:r>
            <w:proofErr w:type="gramStart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отд</w:t>
            </w:r>
            <w:proofErr w:type="gramEnd"/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8A3919" w:rsidRDefault="008A3919" w:rsidP="00E465B7">
            <w:pPr>
              <w:autoSpaceDE w:val="0"/>
              <w:autoSpaceDN w:val="0"/>
              <w:adjustRightInd w:val="0"/>
              <w:ind w:left="113" w:right="113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Оперблок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8A3919" w:rsidRDefault="008A3919" w:rsidP="00E465B7">
            <w:pPr>
              <w:autoSpaceDE w:val="0"/>
              <w:autoSpaceDN w:val="0"/>
              <w:adjustRightInd w:val="0"/>
              <w:ind w:left="113" w:right="113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Реанимац отделение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8A3919" w:rsidRDefault="008A3919" w:rsidP="00E465B7">
            <w:pPr>
              <w:autoSpaceDE w:val="0"/>
              <w:autoSpaceDN w:val="0"/>
              <w:adjustRightInd w:val="0"/>
              <w:ind w:left="113" w:right="113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Рентген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8A3919" w:rsidRDefault="008A3919" w:rsidP="00E465B7">
            <w:pPr>
              <w:autoSpaceDE w:val="0"/>
              <w:autoSpaceDN w:val="0"/>
              <w:adjustRightInd w:val="0"/>
              <w:ind w:left="113" w:right="113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УЗИ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8A3919" w:rsidRDefault="008A3919" w:rsidP="00E465B7">
            <w:pPr>
              <w:autoSpaceDE w:val="0"/>
              <w:autoSpaceDN w:val="0"/>
              <w:adjustRightInd w:val="0"/>
              <w:ind w:left="113" w:right="113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КДЛ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8A3919" w:rsidRDefault="008A3919" w:rsidP="00E465B7">
            <w:pPr>
              <w:autoSpaceDE w:val="0"/>
              <w:autoSpaceDN w:val="0"/>
              <w:adjustRightInd w:val="0"/>
              <w:ind w:left="113" w:right="113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Физиотерапия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8A3919" w:rsidRDefault="008A3919" w:rsidP="00E465B7">
            <w:pPr>
              <w:autoSpaceDE w:val="0"/>
              <w:autoSpaceDN w:val="0"/>
              <w:adjustRightInd w:val="0"/>
              <w:ind w:left="113" w:right="113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 диагност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8A3919" w:rsidRDefault="008A3919" w:rsidP="00E465B7">
            <w:pPr>
              <w:autoSpaceDE w:val="0"/>
              <w:autoSpaceDN w:val="0"/>
              <w:adjustRightInd w:val="0"/>
              <w:ind w:left="113" w:right="113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АХП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8A3919" w:rsidRDefault="008A3919" w:rsidP="00E465B7">
            <w:pPr>
              <w:autoSpaceDE w:val="0"/>
              <w:autoSpaceDN w:val="0"/>
              <w:adjustRightInd w:val="0"/>
              <w:ind w:left="113" w:right="113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ДопЗп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8A3919" w:rsidRDefault="008A3919" w:rsidP="00E465B7">
            <w:pPr>
              <w:autoSpaceDE w:val="0"/>
              <w:autoSpaceDN w:val="0"/>
              <w:adjustRightInd w:val="0"/>
              <w:ind w:left="113" w:right="113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всего Зп</w:t>
            </w:r>
          </w:p>
        </w:tc>
      </w:tr>
      <w:tr w:rsidR="008A3919" w:rsidTr="00E465B7">
        <w:trPr>
          <w:trHeight w:val="176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Акушерское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68%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3%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2%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100%</w:t>
            </w:r>
          </w:p>
        </w:tc>
      </w:tr>
      <w:tr w:rsidR="008A3919" w:rsidTr="00E465B7">
        <w:trPr>
          <w:trHeight w:val="176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Инфекционное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67%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1%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100%</w:t>
            </w:r>
          </w:p>
        </w:tc>
      </w:tr>
      <w:tr w:rsidR="008A3919" w:rsidTr="00E465B7">
        <w:trPr>
          <w:trHeight w:val="176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Педиатрическое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57%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100%</w:t>
            </w:r>
          </w:p>
        </w:tc>
      </w:tr>
      <w:tr w:rsidR="008A3919" w:rsidTr="00E465B7">
        <w:trPr>
          <w:trHeight w:val="176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Терапевтическое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41%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4%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3%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1%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4%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22%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100%</w:t>
            </w:r>
          </w:p>
        </w:tc>
      </w:tr>
      <w:tr w:rsidR="008A3919" w:rsidTr="00E465B7">
        <w:trPr>
          <w:trHeight w:val="176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Хирургическое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46%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2%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4%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2%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1%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1%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100%</w:t>
            </w:r>
          </w:p>
        </w:tc>
      </w:tr>
      <w:tr w:rsidR="008A3919" w:rsidTr="00E465B7">
        <w:trPr>
          <w:trHeight w:val="176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Дневной стационар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83%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100%</w:t>
            </w:r>
          </w:p>
        </w:tc>
      </w:tr>
      <w:tr w:rsidR="008A3919" w:rsidTr="00E465B7">
        <w:trPr>
          <w:trHeight w:val="176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Поликлиника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69%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2%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2%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19" w:rsidRDefault="008A3919" w:rsidP="00E465B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100%</w:t>
            </w:r>
          </w:p>
        </w:tc>
      </w:tr>
    </w:tbl>
    <w:p w:rsidR="008A3919" w:rsidRPr="00A247D6" w:rsidRDefault="008A3919" w:rsidP="008A3919">
      <w:pPr>
        <w:tabs>
          <w:tab w:val="left" w:pos="6444"/>
          <w:tab w:val="left" w:pos="7340"/>
          <w:tab w:val="left" w:pos="8396"/>
          <w:tab w:val="left" w:pos="9192"/>
          <w:tab w:val="left" w:pos="10388"/>
          <w:tab w:val="left" w:pos="11064"/>
          <w:tab w:val="left" w:pos="11760"/>
          <w:tab w:val="left" w:pos="12476"/>
        </w:tabs>
        <w:rPr>
          <w:rFonts w:eastAsiaTheme="minorHAnsi"/>
          <w:lang w:eastAsia="en-US"/>
        </w:rPr>
      </w:pPr>
    </w:p>
    <w:p w:rsidR="008A3919" w:rsidRPr="00E9454D" w:rsidRDefault="008A3919" w:rsidP="008A3919">
      <w:pPr>
        <w:ind w:left="360"/>
      </w:pP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>Гарантированный объем бесплатной медицинской помощи (ГОБМП) по стационару охватывает плановые госпитализации по направлениям бюро госпитализации</w:t>
      </w:r>
      <w:proofErr w:type="gramStart"/>
      <w:r>
        <w:t>,а</w:t>
      </w:r>
      <w:proofErr w:type="gramEnd"/>
      <w:r>
        <w:t xml:space="preserve"> также экстренныегоспитализации. Прочие госпитализации, не входящие в ГОБМП и осуществляемые сверх лимитов госпитализации, считаются платными. Распределение от платных средств осуществляется по таким же схемам, что и основные финансовые потоки. 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После подписания акта выполненных работ проводится коррекция с учетом выставленных штрафных санкций в разрезе каждого подразделения и работника отделения. 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>Распределение ФОТ между общебольничными (общеполиклиническими), хозяйственными и административными подразделениями производится по тарификации: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Вариант распределения доплаты для отделений устанавливается администрацией. </w:t>
      </w:r>
      <w:r w:rsidRPr="00D96E04">
        <w:t>Устанавл</w:t>
      </w:r>
      <w:r>
        <w:t xml:space="preserve">иваются следующие </w:t>
      </w:r>
      <w:r w:rsidRPr="00D96E04">
        <w:t>способ</w:t>
      </w:r>
      <w:r>
        <w:t>ы</w:t>
      </w:r>
      <w:r w:rsidRPr="00D96E04">
        <w:t xml:space="preserve"> расчета доплаты по подразделениям</w:t>
      </w:r>
    </w:p>
    <w:tbl>
      <w:tblPr>
        <w:tblW w:w="6110" w:type="dxa"/>
        <w:jc w:val="center"/>
        <w:tblLook w:val="04A0"/>
      </w:tblPr>
      <w:tblGrid>
        <w:gridCol w:w="5297"/>
        <w:gridCol w:w="813"/>
      </w:tblGrid>
      <w:tr w:rsidR="008A3919" w:rsidRPr="00C965DC" w:rsidTr="00E465B7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A3919" w:rsidRPr="00C965DC" w:rsidRDefault="008A3919" w:rsidP="00E465B7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Приемное отделение + Экстр деж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19" w:rsidRPr="00C965DC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A3919" w:rsidRPr="00C965DC" w:rsidTr="00E465B7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A3919" w:rsidRPr="00C965DC" w:rsidRDefault="008A3919" w:rsidP="00E465B7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Операционное отделение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19" w:rsidRPr="00C965DC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A3919" w:rsidRPr="00C965DC" w:rsidTr="00E465B7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A3919" w:rsidRPr="00C965DC" w:rsidRDefault="008A3919" w:rsidP="00E465B7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Родильный блок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19" w:rsidRPr="00C965DC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A3919" w:rsidRPr="00C965DC" w:rsidTr="00E465B7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A3919" w:rsidRPr="00C965DC" w:rsidRDefault="008A3919" w:rsidP="00E465B7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Анестезиолого-реанимационное отделение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19" w:rsidRPr="00C965DC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A3919" w:rsidRPr="00C965DC" w:rsidTr="00E465B7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A3919" w:rsidRPr="00C965DC" w:rsidRDefault="008A3919" w:rsidP="00E465B7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Рентгенологическое отделение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19" w:rsidRPr="00C965DC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A3919" w:rsidRPr="00C965DC" w:rsidTr="00E465B7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A3919" w:rsidRPr="00C965DC" w:rsidRDefault="008A3919" w:rsidP="00E465B7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УЗИ отделение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19" w:rsidRPr="00C965DC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A3919" w:rsidRPr="00C965DC" w:rsidTr="00E465B7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A3919" w:rsidRPr="00C965DC" w:rsidRDefault="008A3919" w:rsidP="00E465B7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КДЛ клинико-диагностической лаборатории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19" w:rsidRPr="00C965DC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A3919" w:rsidRPr="00C965DC" w:rsidTr="00E465B7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A3919" w:rsidRPr="00C965DC" w:rsidRDefault="008A3919" w:rsidP="00E465B7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Физиотерапия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19" w:rsidRPr="00C965DC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A3919" w:rsidRPr="00C965DC" w:rsidTr="00E465B7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A3919" w:rsidRPr="00C965DC" w:rsidRDefault="008A3919" w:rsidP="00E465B7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Аптека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19" w:rsidRPr="00C965DC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A3919" w:rsidRPr="00C965DC" w:rsidTr="00E465B7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8A3919" w:rsidRPr="00C965DC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Акушерское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19" w:rsidRPr="00C965DC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A3919" w:rsidRPr="00CA1F4C" w:rsidTr="00E465B7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8A3919" w:rsidRPr="00CA1F4C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Инфекционное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19" w:rsidRPr="00CA1F4C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A3919" w:rsidRPr="00CA1F4C" w:rsidTr="00E465B7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8A3919" w:rsidRPr="00CA1F4C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Педиатрическое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3919" w:rsidRPr="00CA1F4C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A3919" w:rsidRPr="00CA1F4C" w:rsidTr="00E465B7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8A3919" w:rsidRPr="00CA1F4C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Терапевтическое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3919" w:rsidRPr="00CA1F4C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A3919" w:rsidRPr="00CA1F4C" w:rsidTr="00E465B7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8A3919" w:rsidRPr="00CA1F4C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Хирургическое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3919" w:rsidRPr="00CA1F4C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A3919" w:rsidRPr="00C965DC" w:rsidTr="00E465B7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8A3919" w:rsidRPr="00C965DC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Дневной стационар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3919" w:rsidRPr="00C965DC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A3919" w:rsidRPr="00C965DC" w:rsidTr="00E465B7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8A3919" w:rsidRPr="00C965DC" w:rsidRDefault="008A3919" w:rsidP="00E46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Поликлиника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3919" w:rsidRPr="00C965DC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8A3919" w:rsidRDefault="008A3919" w:rsidP="008A3919">
      <w:pPr>
        <w:ind w:left="357"/>
      </w:pPr>
      <w:r w:rsidRPr="00E0275E">
        <w:t xml:space="preserve">1 </w:t>
      </w:r>
      <w:r>
        <w:t>–</w:t>
      </w:r>
      <w:r w:rsidRPr="00E0275E">
        <w:t>по отработанному времени</w:t>
      </w:r>
    </w:p>
    <w:p w:rsidR="008A3919" w:rsidRDefault="008A3919" w:rsidP="008A3919">
      <w:pPr>
        <w:ind w:left="357"/>
      </w:pPr>
      <w:r>
        <w:t>2 – по объему заработанных средств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proofErr w:type="gramStart"/>
      <w:r>
        <w:t xml:space="preserve">По итогам квартала и года средства Резервного ФОТ могут быть использованы на премиальное стимулирование. </w:t>
      </w:r>
      <w:proofErr w:type="gramEnd"/>
    </w:p>
    <w:p w:rsidR="008A3919" w:rsidRPr="007363DC" w:rsidRDefault="008A3919" w:rsidP="008A3919">
      <w:pPr>
        <w:pStyle w:val="1"/>
        <w:spacing w:before="120"/>
      </w:pPr>
      <w:r>
        <w:t xml:space="preserve">Балансировка фондов оплаты труда 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Начисление заработной платы внутри отделений производится по двухуровневой системе: по гарантированному фонду оплаты труда (ГФОТ) и дифференцирующему компоненту, сформированному за счет вакантных ставок и превышения нормированной производительности труда. </w:t>
      </w:r>
    </w:p>
    <w:p w:rsidR="008A3919" w:rsidRDefault="008A3919" w:rsidP="008A3919">
      <w:pPr>
        <w:spacing w:after="120"/>
        <w:jc w:val="center"/>
      </w:pPr>
      <w:r>
        <w:object w:dxaOrig="9343" w:dyaOrig="4732">
          <v:shape id="_x0000_i1026" type="#_x0000_t75" style="width:447.75pt;height:225.75pt" o:ole="">
            <v:imagedata r:id="rId8" o:title=""/>
          </v:shape>
          <o:OLEObject Type="Embed" ProgID="Visio.Drawing.11" ShapeID="_x0000_i1026" DrawAspect="Content" ObjectID="_1620828147" r:id="rId9"/>
        </w:object>
      </w:r>
      <w:r>
        <w:br/>
        <w:t>Рисунок 2 – Схема финансовых потоков для фондов оплаты труда по количеству пролеченных больны</w:t>
      </w:r>
      <w:proofErr w:type="gramStart"/>
      <w:r>
        <w:t>х(</w:t>
      </w:r>
      <w:proofErr w:type="gramEnd"/>
      <w:r>
        <w:t>оказанных услуг)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lastRenderedPageBreak/>
        <w:t>ГФОТ является нижним пределом оплаты и исчисляется по тарификационным таблицам по фактическому количеству занятых должностей. ГФОТ отделения</w:t>
      </w:r>
      <w:r w:rsidR="00E465B7">
        <w:t xml:space="preserve"> </w:t>
      </w:r>
      <w:r>
        <w:t>обеспечивает минимальный гарантированный уровень оплаты по Постановлению 1193. Если сре</w:t>
      </w:r>
      <w:proofErr w:type="gramStart"/>
      <w:r>
        <w:t>дств дл</w:t>
      </w:r>
      <w:proofErr w:type="gramEnd"/>
      <w:r>
        <w:t xml:space="preserve">я гарантированного фонда оплаты труда (ГФОТ) отделенияне хватает, то производится восполнение дефицита из резервного фонда (нижняя ветвь алгоритма на рис. 2). Если подобные ситуации повторяются в течение 2 и более месяцев и/или имеют все основания быть устойчивыми, то необходимо произвести коррекцию штатного расписания по количеству пролеченных больных. 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При достаточности средств на ГФОТ (верхняя ветвь алгоритма, с вакантными ставками) возникает иная ситуация. Если предварительно сформированный ФОТ превышает верхний порог ГФОТ, то превышение средств будет резервироваться в резервном фонде оплаты труда (РФОТ). 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Верхний предел ФОТ отделения формируется динамически и составляет </w:t>
      </w:r>
      <w:r w:rsidRPr="00EB4EA5">
        <w:rPr>
          <w:highlight w:val="magenta"/>
        </w:rPr>
        <w:t>50</w:t>
      </w:r>
      <w:r>
        <w:t xml:space="preserve">% от объема превышения верхнего порога ГФОТ. Сформированный ФОТ отделения представляет собой ГФОТ, который распределяется описанным ранее способом (повременно), и заработанные средства сверх этого практического минимума, представляющие дополнительную оплату по результатам работы отделения (стимулирующая часть). </w:t>
      </w:r>
    </w:p>
    <w:p w:rsidR="008A3919" w:rsidRPr="007363DC" w:rsidRDefault="008A3919" w:rsidP="008A3919">
      <w:pPr>
        <w:pStyle w:val="1"/>
        <w:spacing w:before="120"/>
      </w:pPr>
      <w:r w:rsidRPr="007363DC">
        <w:t>Начисление заработной платы внутри отделений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Начисление дополнительных средств на оплату труда внутри отделений может происходить по двум вариантам: </w:t>
      </w:r>
    </w:p>
    <w:p w:rsidR="008A3919" w:rsidRDefault="008A3919" w:rsidP="008A3919">
      <w:pPr>
        <w:pStyle w:val="a9"/>
        <w:numPr>
          <w:ilvl w:val="0"/>
          <w:numId w:val="39"/>
        </w:numPr>
        <w:spacing w:after="200" w:line="276" w:lineRule="auto"/>
      </w:pPr>
      <w:r w:rsidRPr="00E0275E">
        <w:t>вариант 1 - по отработанному времени</w:t>
      </w:r>
    </w:p>
    <w:p w:rsidR="008A3919" w:rsidRDefault="008A3919" w:rsidP="008A3919">
      <w:pPr>
        <w:pStyle w:val="a9"/>
        <w:numPr>
          <w:ilvl w:val="0"/>
          <w:numId w:val="39"/>
        </w:numPr>
        <w:spacing w:after="200" w:line="276" w:lineRule="auto"/>
      </w:pPr>
      <w:r w:rsidRPr="00E0275E">
        <w:t xml:space="preserve">вариант </w:t>
      </w:r>
      <w:r>
        <w:t>2 - по количеству оказанных услуг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Начислениеоплаты </w:t>
      </w:r>
      <w:r w:rsidRPr="00E0275E">
        <w:t>по отработанному времени</w:t>
      </w:r>
      <w:r>
        <w:t xml:space="preserve"> осуществляется пропорционально индивидуальному количеству единиц труда. Единицы труда – это произведение расчетных коэффициентов сложности труда и количества отработанных часов. </w:t>
      </w:r>
      <w:r>
        <w:br/>
        <w:t xml:space="preserve">Начисление оплаты </w:t>
      </w:r>
      <w:r w:rsidRPr="00E0275E">
        <w:t>по</w:t>
      </w:r>
      <w:r>
        <w:t xml:space="preserve">количеству оказанных услуг осуществляется пропорционально количеству, сложности пролеченных больных или стоимости клинико-затратных групп (Приложение 3). 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В качестве расчетных коэффициентов сложности труда могут использоваться коэффициенты </w:t>
      </w:r>
      <w:r w:rsidRPr="00510291">
        <w:t xml:space="preserve">для исчисления должностных окладов (ставок) </w:t>
      </w:r>
      <w:r>
        <w:t>по Постановлению 1193 или иные коэффициенты интенсивности труда (КИТ)</w:t>
      </w:r>
      <w:r w:rsidRPr="00510291">
        <w:t xml:space="preserve">. 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Устанавливается следующий размер коэффициента интенсивности труда (КИТ): </w:t>
      </w:r>
    </w:p>
    <w:p w:rsidR="008A3919" w:rsidRDefault="008A3919" w:rsidP="008A3919">
      <w:pPr>
        <w:pStyle w:val="a9"/>
        <w:numPr>
          <w:ilvl w:val="0"/>
          <w:numId w:val="40"/>
        </w:numPr>
        <w:spacing w:after="200" w:line="276" w:lineRule="auto"/>
        <w:jc w:val="both"/>
      </w:pPr>
      <w:r>
        <w:t xml:space="preserve">Для заведующих клиническими отделениями – 3; </w:t>
      </w:r>
    </w:p>
    <w:p w:rsidR="008A3919" w:rsidRDefault="008A3919" w:rsidP="008A3919">
      <w:pPr>
        <w:pStyle w:val="a9"/>
        <w:numPr>
          <w:ilvl w:val="0"/>
          <w:numId w:val="40"/>
        </w:numPr>
        <w:spacing w:after="200" w:line="276" w:lineRule="auto"/>
        <w:jc w:val="both"/>
      </w:pPr>
      <w:r>
        <w:t xml:space="preserve">Для заведующих неклиническими отделениями – 2,5; </w:t>
      </w:r>
    </w:p>
    <w:p w:rsidR="008A3919" w:rsidRDefault="008A3919" w:rsidP="008A3919">
      <w:pPr>
        <w:pStyle w:val="a9"/>
        <w:numPr>
          <w:ilvl w:val="0"/>
          <w:numId w:val="40"/>
        </w:numPr>
        <w:spacing w:after="200" w:line="276" w:lineRule="auto"/>
        <w:jc w:val="both"/>
      </w:pPr>
      <w:r>
        <w:t xml:space="preserve">Для заведующих административными и хозяйственными отделениями – 2; </w:t>
      </w:r>
    </w:p>
    <w:p w:rsidR="008A3919" w:rsidRDefault="008A3919" w:rsidP="008A3919">
      <w:pPr>
        <w:pStyle w:val="a9"/>
        <w:numPr>
          <w:ilvl w:val="0"/>
          <w:numId w:val="40"/>
        </w:numPr>
        <w:spacing w:after="200" w:line="276" w:lineRule="auto"/>
        <w:jc w:val="both"/>
      </w:pPr>
      <w:r>
        <w:t>Для врачей – 2;</w:t>
      </w:r>
    </w:p>
    <w:p w:rsidR="008A3919" w:rsidRDefault="008A3919" w:rsidP="008A3919">
      <w:pPr>
        <w:pStyle w:val="a9"/>
        <w:numPr>
          <w:ilvl w:val="0"/>
          <w:numId w:val="40"/>
        </w:numPr>
        <w:spacing w:after="200" w:line="276" w:lineRule="auto"/>
        <w:jc w:val="both"/>
      </w:pPr>
      <w:r>
        <w:t xml:space="preserve">Для медсестер – 1,5; </w:t>
      </w:r>
    </w:p>
    <w:p w:rsidR="008A3919" w:rsidRDefault="008A3919" w:rsidP="008A3919">
      <w:pPr>
        <w:pStyle w:val="a9"/>
        <w:numPr>
          <w:ilvl w:val="0"/>
          <w:numId w:val="40"/>
        </w:numPr>
        <w:spacing w:after="200" w:line="276" w:lineRule="auto"/>
        <w:jc w:val="both"/>
      </w:pPr>
      <w:r>
        <w:t xml:space="preserve">Для санитарок и работников рабочих профессий – 1. 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>Месячная сумма КИТ определяется произведением отработанных часов на величину КИТ. Источником для начисления КИТ могут быть сэкономленные средства по всем источникам и спецификам из резерва</w:t>
      </w:r>
      <w:r w:rsidRPr="00E03574">
        <w:t xml:space="preserve"> администрации </w:t>
      </w:r>
      <w:r>
        <w:t>медицинской организации.</w:t>
      </w:r>
    </w:p>
    <w:p w:rsidR="008A3919" w:rsidRPr="00510291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lastRenderedPageBreak/>
        <w:t>Руководитель</w:t>
      </w:r>
      <w:r w:rsidR="00E465B7">
        <w:t xml:space="preserve"> </w:t>
      </w:r>
      <w:r>
        <w:t xml:space="preserve">медицинской организации определяет совместно с Экспертной комиссией по оплате труда объем выплат </w:t>
      </w:r>
      <w:proofErr w:type="gramStart"/>
      <w:r>
        <w:t>по</w:t>
      </w:r>
      <w:proofErr w:type="gramEnd"/>
      <w:r>
        <w:t xml:space="preserve"> </w:t>
      </w:r>
      <w:proofErr w:type="gramStart"/>
      <w:r>
        <w:t>КИТ</w:t>
      </w:r>
      <w:proofErr w:type="gramEnd"/>
      <w:r>
        <w:t xml:space="preserve"> с учетом складывающейся экономической ситуации, а также размер изъятий КИТ по результатам производственной и общественной деятельности медицинской организации.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Индивидуальное количество труда может быть откорректировано по штрафным санкциям и поощрениям, наложенных администрацией медицинской организации и/или руководством отделения путем введения поощрительных коэффициентов и/или увеличения месячного ФОТ. Влияние штрафных санкций не затрагивает минимальную оплату по Постановлению 1193. 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Стимулирующие и дестимулирующие коэффициенты могут быть наложены на основной финансовый поток в виде модулирующих коэффициентов. </w:t>
      </w:r>
    </w:p>
    <w:p w:rsidR="008A3919" w:rsidRPr="001D22A3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 w:rsidRPr="001D22A3">
        <w:t>Норматив выработки врача-ординатора определен как минимальное количество пролеченных больных из расчета действующих нормативов по штатному нормированию (приказ МЗ РК № 238):</w:t>
      </w:r>
    </w:p>
    <w:tbl>
      <w:tblPr>
        <w:tblW w:w="8460" w:type="dxa"/>
        <w:jc w:val="center"/>
        <w:tblLook w:val="04A0"/>
      </w:tblPr>
      <w:tblGrid>
        <w:gridCol w:w="2560"/>
        <w:gridCol w:w="1540"/>
        <w:gridCol w:w="1480"/>
        <w:gridCol w:w="960"/>
        <w:gridCol w:w="960"/>
        <w:gridCol w:w="960"/>
      </w:tblGrid>
      <w:tr w:rsidR="008A3919" w:rsidRPr="007E18F6" w:rsidTr="00E465B7">
        <w:trPr>
          <w:trHeight w:val="864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отделение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Годовой норматив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19" w:rsidRPr="007E18F6" w:rsidRDefault="008A3919" w:rsidP="00E465B7">
            <w:pPr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норматив в месяц на 1,0 ставки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0,25</w:t>
            </w:r>
          </w:p>
        </w:tc>
      </w:tr>
      <w:tr w:rsidR="008A3919" w:rsidRPr="007E18F6" w:rsidTr="00E465B7">
        <w:trPr>
          <w:trHeight w:val="288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 xml:space="preserve">акушерское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8A3919" w:rsidRPr="007E18F6" w:rsidTr="00E465B7">
        <w:trPr>
          <w:trHeight w:val="288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педиатрическое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8A3919" w:rsidRPr="007E18F6" w:rsidTr="00E465B7">
        <w:trPr>
          <w:trHeight w:val="288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терапевтическое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684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A3919" w:rsidRPr="007E18F6" w:rsidTr="00E465B7">
        <w:trPr>
          <w:trHeight w:val="288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хирургическое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19" w:rsidRPr="007E18F6" w:rsidRDefault="008A3919" w:rsidP="00E465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F6"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:rsidR="008A3919" w:rsidRPr="008E15E4" w:rsidRDefault="008A3919" w:rsidP="008A3919">
      <w:pPr>
        <w:pStyle w:val="1"/>
        <w:spacing w:before="120"/>
      </w:pPr>
      <w:r>
        <w:t>Организация оплаты труда</w:t>
      </w:r>
      <w:r w:rsidR="00E465B7">
        <w:t xml:space="preserve"> </w:t>
      </w:r>
      <w:r>
        <w:t xml:space="preserve">участковых специалистов 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>Источником сре</w:t>
      </w:r>
      <w:proofErr w:type="gramStart"/>
      <w:r>
        <w:t>дств дл</w:t>
      </w:r>
      <w:proofErr w:type="gramEnd"/>
      <w:r>
        <w:t xml:space="preserve">я доплаты за </w:t>
      </w:r>
      <w:r w:rsidRPr="001914A9">
        <w:t>расширение зоны обслуживания</w:t>
      </w:r>
      <w:r>
        <w:t xml:space="preserve"> участковых специалистов являются вакантные должности участковых специалистов соответствующих подразделений ПМСП.</w:t>
      </w:r>
    </w:p>
    <w:p w:rsidR="008A3919" w:rsidRPr="00EE01CF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>Д</w:t>
      </w:r>
      <w:r w:rsidRPr="00A36249">
        <w:t>ифференцированн</w:t>
      </w:r>
      <w:r>
        <w:t>ая</w:t>
      </w:r>
      <w:r w:rsidRPr="00A36249">
        <w:t xml:space="preserve"> оплат</w:t>
      </w:r>
      <w:r>
        <w:t>а</w:t>
      </w:r>
      <w:r w:rsidRPr="00A36249">
        <w:t xml:space="preserve"> труда </w:t>
      </w:r>
      <w:r>
        <w:t>на участках</w:t>
      </w:r>
      <w:r w:rsidRPr="00A36249">
        <w:t xml:space="preserve"> осуществляется по к</w:t>
      </w:r>
      <w:r>
        <w:t>оличеству прикрепленных жителей</w:t>
      </w:r>
      <w:r w:rsidRPr="00A36249">
        <w:t xml:space="preserve">. </w:t>
      </w:r>
      <w:r>
        <w:t xml:space="preserve">При превышении количества прикрепленного населения на участке более чем на 5% от норматива может применяться доплата за </w:t>
      </w:r>
      <w:r w:rsidRPr="008C38F7">
        <w:t>расширение зоны обслуживания</w:t>
      </w:r>
      <w:r>
        <w:t xml:space="preserve"> на величину, кратную 0,05 ставки. 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Верификация количества прикрепленного населения производится 1 раз в месяц на первое число месяца по РПН. 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Требования к верификации населения (по отсутствующим, неточным и неправильным адресам) на участках Администрация будет вводить постепенно. </w:t>
      </w: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На период пилота доплата за превышение норматива нагрузки </w:t>
      </w:r>
      <w:r>
        <w:rPr>
          <w:lang w:val="kk-KZ"/>
        </w:rPr>
        <w:t xml:space="preserve">по населению </w:t>
      </w:r>
      <w:r>
        <w:t>вводится по действующим нормативам:</w:t>
      </w:r>
    </w:p>
    <w:p w:rsidR="008A3919" w:rsidRDefault="008A3919" w:rsidP="008A3919">
      <w:pPr>
        <w:jc w:val="center"/>
      </w:pPr>
    </w:p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Коррекция диффоплаты по количеству посещений производится с учетом коэффициента коррекции диффоплаты. Таблица соответствия коэффициента превышения посещенийи коэффициента </w:t>
      </w:r>
      <w:r w:rsidRPr="000C1E3B">
        <w:t>для коррекции диффоплаты</w:t>
      </w:r>
    </w:p>
    <w:tbl>
      <w:tblPr>
        <w:tblStyle w:val="a8"/>
        <w:tblW w:w="0" w:type="auto"/>
        <w:jc w:val="center"/>
        <w:tblLook w:val="04A0"/>
      </w:tblPr>
      <w:tblGrid>
        <w:gridCol w:w="3369"/>
        <w:gridCol w:w="3685"/>
      </w:tblGrid>
      <w:tr w:rsidR="008A3919" w:rsidTr="00E465B7">
        <w:trPr>
          <w:jc w:val="center"/>
        </w:trPr>
        <w:tc>
          <w:tcPr>
            <w:tcW w:w="3369" w:type="dxa"/>
          </w:tcPr>
          <w:p w:rsidR="008A3919" w:rsidRDefault="008A3919" w:rsidP="00E465B7">
            <w:pPr>
              <w:jc w:val="center"/>
            </w:pPr>
            <w:r>
              <w:lastRenderedPageBreak/>
              <w:t>коэфф превышения посещений</w:t>
            </w:r>
          </w:p>
        </w:tc>
        <w:tc>
          <w:tcPr>
            <w:tcW w:w="3685" w:type="dxa"/>
          </w:tcPr>
          <w:p w:rsidR="008A3919" w:rsidRDefault="008A3919" w:rsidP="00E465B7">
            <w:pPr>
              <w:jc w:val="center"/>
            </w:pPr>
            <w:r w:rsidRPr="000C1E3B">
              <w:rPr>
                <w:rFonts w:ascii="Calibri" w:hAnsi="Calibri" w:cs="Calibri"/>
                <w:color w:val="000000"/>
              </w:rPr>
              <w:t>Коэфф для коррекции диффоплаты</w:t>
            </w:r>
          </w:p>
        </w:tc>
      </w:tr>
      <w:tr w:rsidR="008A3919" w:rsidTr="00E465B7">
        <w:trPr>
          <w:jc w:val="center"/>
        </w:trPr>
        <w:tc>
          <w:tcPr>
            <w:tcW w:w="3369" w:type="dxa"/>
          </w:tcPr>
          <w:p w:rsidR="008A3919" w:rsidRDefault="008A3919" w:rsidP="00E465B7">
            <w:pPr>
              <w:jc w:val="center"/>
            </w:pPr>
            <w:r w:rsidRPr="000C1E3B">
              <w:t>&lt;0,5</w:t>
            </w:r>
          </w:p>
        </w:tc>
        <w:tc>
          <w:tcPr>
            <w:tcW w:w="3685" w:type="dxa"/>
          </w:tcPr>
          <w:p w:rsidR="008A3919" w:rsidRDefault="008A3919" w:rsidP="00E465B7">
            <w:pPr>
              <w:jc w:val="center"/>
            </w:pPr>
            <w:r w:rsidRPr="000C1E3B">
              <w:t>0,5</w:t>
            </w:r>
          </w:p>
        </w:tc>
      </w:tr>
      <w:tr w:rsidR="008A3919" w:rsidTr="00E465B7">
        <w:trPr>
          <w:jc w:val="center"/>
        </w:trPr>
        <w:tc>
          <w:tcPr>
            <w:tcW w:w="3369" w:type="dxa"/>
          </w:tcPr>
          <w:p w:rsidR="008A3919" w:rsidRDefault="008A3919" w:rsidP="00E465B7">
            <w:pPr>
              <w:jc w:val="center"/>
            </w:pPr>
            <w:r w:rsidRPr="000C1E3B">
              <w:t>&lt;0,8</w:t>
            </w:r>
          </w:p>
        </w:tc>
        <w:tc>
          <w:tcPr>
            <w:tcW w:w="3685" w:type="dxa"/>
          </w:tcPr>
          <w:p w:rsidR="008A3919" w:rsidRDefault="008A3919" w:rsidP="00E465B7">
            <w:pPr>
              <w:jc w:val="center"/>
            </w:pPr>
            <w:r w:rsidRPr="000C1E3B">
              <w:t>0,9</w:t>
            </w:r>
          </w:p>
        </w:tc>
      </w:tr>
      <w:tr w:rsidR="008A3919" w:rsidTr="00E465B7">
        <w:trPr>
          <w:jc w:val="center"/>
        </w:trPr>
        <w:tc>
          <w:tcPr>
            <w:tcW w:w="3369" w:type="dxa"/>
          </w:tcPr>
          <w:p w:rsidR="008A3919" w:rsidRDefault="008A3919" w:rsidP="00E465B7">
            <w:pPr>
              <w:jc w:val="center"/>
            </w:pPr>
            <w:r w:rsidRPr="000C1E3B">
              <w:t>&lt;</w:t>
            </w:r>
            <w:r>
              <w:t>=1</w:t>
            </w:r>
          </w:p>
        </w:tc>
        <w:tc>
          <w:tcPr>
            <w:tcW w:w="3685" w:type="dxa"/>
          </w:tcPr>
          <w:p w:rsidR="008A3919" w:rsidRDefault="008A3919" w:rsidP="00E465B7">
            <w:pPr>
              <w:jc w:val="center"/>
            </w:pPr>
            <w:r>
              <w:t>1</w:t>
            </w:r>
          </w:p>
        </w:tc>
      </w:tr>
    </w:tbl>
    <w:p w:rsidR="008A3919" w:rsidRDefault="008A3919" w:rsidP="008A3919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Итоговый расчет диффоплаты участковых специалистовполиклиники с учетом выполнения плана посещений, выполнения индикаторов Меморандума для ежемесячного расчета приведен в Приложении 4. </w:t>
      </w:r>
    </w:p>
    <w:p w:rsidR="008A3919" w:rsidRPr="000C1E3B" w:rsidRDefault="008A3919" w:rsidP="008A3919">
      <w:pPr>
        <w:spacing w:after="200" w:line="276" w:lineRule="auto"/>
      </w:pPr>
    </w:p>
    <w:tbl>
      <w:tblPr>
        <w:tblW w:w="15962" w:type="dxa"/>
        <w:tblInd w:w="-176" w:type="dxa"/>
        <w:tblLayout w:type="fixed"/>
        <w:tblLook w:val="04A0"/>
      </w:tblPr>
      <w:tblGrid>
        <w:gridCol w:w="1134"/>
        <w:gridCol w:w="849"/>
        <w:gridCol w:w="1134"/>
        <w:gridCol w:w="993"/>
        <w:gridCol w:w="992"/>
        <w:gridCol w:w="850"/>
        <w:gridCol w:w="172"/>
        <w:gridCol w:w="962"/>
        <w:gridCol w:w="851"/>
        <w:gridCol w:w="109"/>
        <w:gridCol w:w="236"/>
        <w:gridCol w:w="789"/>
        <w:gridCol w:w="895"/>
        <w:gridCol w:w="97"/>
        <w:gridCol w:w="851"/>
        <w:gridCol w:w="12"/>
        <w:gridCol w:w="838"/>
        <w:gridCol w:w="122"/>
        <w:gridCol w:w="236"/>
        <w:gridCol w:w="776"/>
        <w:gridCol w:w="908"/>
        <w:gridCol w:w="84"/>
        <w:gridCol w:w="876"/>
        <w:gridCol w:w="258"/>
        <w:gridCol w:w="702"/>
        <w:gridCol w:w="236"/>
      </w:tblGrid>
      <w:tr w:rsidR="003F0795" w:rsidRPr="00964D9A" w:rsidTr="00E465B7">
        <w:trPr>
          <w:trHeight w:val="315"/>
        </w:trPr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795" w:rsidRPr="00964D9A" w:rsidRDefault="003F0795" w:rsidP="003F07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Баланс рабочего времени на 2019 год</w:t>
            </w:r>
          </w:p>
        </w:tc>
        <w:tc>
          <w:tcPr>
            <w:tcW w:w="3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F0795" w:rsidRPr="00964D9A" w:rsidTr="00E465B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95" w:rsidRPr="00964D9A" w:rsidRDefault="003F0795" w:rsidP="003F079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kk-KZ"/>
              </w:rPr>
            </w:pPr>
          </w:p>
        </w:tc>
      </w:tr>
      <w:tr w:rsidR="003F0795" w:rsidRPr="00964D9A" w:rsidTr="00E465B7">
        <w:trPr>
          <w:gridAfter w:val="2"/>
          <w:wAfter w:w="938" w:type="dxa"/>
          <w:trHeight w:val="54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Календарные дни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Календарные дни без учета праздничных дней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40-часовая рабочая неделя</w:t>
            </w:r>
          </w:p>
        </w:tc>
        <w:tc>
          <w:tcPr>
            <w:tcW w:w="38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36-часовая рабочая неделя</w:t>
            </w:r>
          </w:p>
        </w:tc>
        <w:tc>
          <w:tcPr>
            <w:tcW w:w="41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30-часовая рабочая неделя</w:t>
            </w:r>
          </w:p>
        </w:tc>
      </w:tr>
      <w:tr w:rsidR="003F0795" w:rsidRPr="00964D9A" w:rsidTr="00E465B7">
        <w:trPr>
          <w:gridAfter w:val="2"/>
          <w:wAfter w:w="938" w:type="dxa"/>
          <w:trHeight w:val="589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795" w:rsidRPr="00964D9A" w:rsidRDefault="003F0795" w:rsidP="003F07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795" w:rsidRPr="00964D9A" w:rsidRDefault="003F0795" w:rsidP="003F07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795" w:rsidRPr="00964D9A" w:rsidRDefault="003F0795" w:rsidP="003F07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пятидневка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шестидневка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пятидневка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шестидневка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пятидневка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шестидневка</w:t>
            </w:r>
          </w:p>
        </w:tc>
      </w:tr>
      <w:tr w:rsidR="00964D9A" w:rsidRPr="00964D9A" w:rsidTr="00E465B7">
        <w:trPr>
          <w:gridAfter w:val="2"/>
          <w:wAfter w:w="938" w:type="dxa"/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795" w:rsidRPr="00964D9A" w:rsidRDefault="003F0795" w:rsidP="003F0795">
            <w:pPr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D9A">
              <w:rPr>
                <w:b/>
                <w:bCs/>
                <w:color w:val="000000"/>
                <w:sz w:val="20"/>
                <w:szCs w:val="20"/>
              </w:rPr>
              <w:t>часы</w:t>
            </w:r>
          </w:p>
        </w:tc>
      </w:tr>
      <w:tr w:rsidR="00964D9A" w:rsidRPr="00964D9A" w:rsidTr="00E465B7">
        <w:trPr>
          <w:gridAfter w:val="2"/>
          <w:wAfter w:w="938" w:type="dxa"/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964D9A" w:rsidRPr="00964D9A" w:rsidTr="00E465B7">
        <w:trPr>
          <w:gridAfter w:val="2"/>
          <w:wAfter w:w="938" w:type="dxa"/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964D9A" w:rsidRPr="00964D9A" w:rsidTr="00E465B7">
        <w:trPr>
          <w:gridAfter w:val="2"/>
          <w:wAfter w:w="938" w:type="dxa"/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964D9A" w:rsidRPr="00964D9A" w:rsidTr="00E465B7">
        <w:trPr>
          <w:gridAfter w:val="2"/>
          <w:wAfter w:w="938" w:type="dxa"/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964D9A" w:rsidRPr="00964D9A" w:rsidTr="00E465B7">
        <w:trPr>
          <w:gridAfter w:val="2"/>
          <w:wAfter w:w="938" w:type="dxa"/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964D9A" w:rsidRPr="00964D9A" w:rsidTr="00E465B7">
        <w:trPr>
          <w:gridAfter w:val="2"/>
          <w:wAfter w:w="938" w:type="dxa"/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125</w:t>
            </w:r>
          </w:p>
        </w:tc>
      </w:tr>
      <w:tr w:rsidR="00964D9A" w:rsidRPr="00964D9A" w:rsidTr="00E465B7">
        <w:trPr>
          <w:gridAfter w:val="2"/>
          <w:wAfter w:w="938" w:type="dxa"/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964D9A" w:rsidRPr="00964D9A" w:rsidTr="00E465B7">
        <w:trPr>
          <w:gridAfter w:val="2"/>
          <w:wAfter w:w="938" w:type="dxa"/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964D9A" w:rsidRPr="00964D9A" w:rsidTr="00E465B7">
        <w:trPr>
          <w:gridAfter w:val="2"/>
          <w:wAfter w:w="938" w:type="dxa"/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125</w:t>
            </w:r>
          </w:p>
        </w:tc>
      </w:tr>
      <w:tr w:rsidR="00964D9A" w:rsidRPr="00964D9A" w:rsidTr="00E465B7">
        <w:trPr>
          <w:gridAfter w:val="2"/>
          <w:wAfter w:w="938" w:type="dxa"/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964D9A" w:rsidRPr="00964D9A" w:rsidTr="00E465B7">
        <w:trPr>
          <w:gridAfter w:val="2"/>
          <w:wAfter w:w="938" w:type="dxa"/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964D9A" w:rsidRPr="00964D9A" w:rsidTr="00E465B7">
        <w:trPr>
          <w:gridAfter w:val="2"/>
          <w:wAfter w:w="938" w:type="dxa"/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795" w:rsidRPr="00964D9A" w:rsidRDefault="003F0795" w:rsidP="003F0795">
            <w:pPr>
              <w:jc w:val="center"/>
              <w:rPr>
                <w:color w:val="000000"/>
                <w:sz w:val="20"/>
                <w:szCs w:val="20"/>
              </w:rPr>
            </w:pPr>
            <w:r w:rsidRPr="00964D9A">
              <w:rPr>
                <w:color w:val="000000"/>
                <w:sz w:val="20"/>
                <w:szCs w:val="20"/>
              </w:rPr>
              <w:t>115</w:t>
            </w:r>
          </w:p>
        </w:tc>
      </w:tr>
    </w:tbl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tbl>
      <w:tblPr>
        <w:tblW w:w="23260" w:type="dxa"/>
        <w:tblInd w:w="-34" w:type="dxa"/>
        <w:tblLayout w:type="fixed"/>
        <w:tblLook w:val="04A0"/>
      </w:tblPr>
      <w:tblGrid>
        <w:gridCol w:w="1134"/>
        <w:gridCol w:w="580"/>
        <w:gridCol w:w="680"/>
        <w:gridCol w:w="13"/>
        <w:gridCol w:w="723"/>
        <w:gridCol w:w="141"/>
        <w:gridCol w:w="835"/>
        <w:gridCol w:w="15"/>
        <w:gridCol w:w="978"/>
        <w:gridCol w:w="487"/>
        <w:gridCol w:w="505"/>
        <w:gridCol w:w="487"/>
        <w:gridCol w:w="515"/>
        <w:gridCol w:w="132"/>
        <w:gridCol w:w="345"/>
        <w:gridCol w:w="505"/>
        <w:gridCol w:w="346"/>
        <w:gridCol w:w="80"/>
        <w:gridCol w:w="156"/>
        <w:gridCol w:w="102"/>
        <w:gridCol w:w="309"/>
        <w:gridCol w:w="283"/>
        <w:gridCol w:w="346"/>
        <w:gridCol w:w="91"/>
        <w:gridCol w:w="414"/>
        <w:gridCol w:w="487"/>
        <w:gridCol w:w="44"/>
        <w:gridCol w:w="319"/>
        <w:gridCol w:w="531"/>
        <w:gridCol w:w="98"/>
        <w:gridCol w:w="364"/>
        <w:gridCol w:w="770"/>
        <w:gridCol w:w="80"/>
        <w:gridCol w:w="14"/>
        <w:gridCol w:w="978"/>
        <w:gridCol w:w="108"/>
        <w:gridCol w:w="1026"/>
        <w:gridCol w:w="108"/>
        <w:gridCol w:w="236"/>
        <w:gridCol w:w="236"/>
        <w:gridCol w:w="97"/>
        <w:gridCol w:w="236"/>
        <w:gridCol w:w="59"/>
        <w:gridCol w:w="827"/>
        <w:gridCol w:w="397"/>
        <w:gridCol w:w="206"/>
        <w:gridCol w:w="772"/>
        <w:gridCol w:w="114"/>
        <w:gridCol w:w="86"/>
        <w:gridCol w:w="886"/>
        <w:gridCol w:w="338"/>
        <w:gridCol w:w="169"/>
        <w:gridCol w:w="717"/>
        <w:gridCol w:w="13"/>
        <w:gridCol w:w="79"/>
        <w:gridCol w:w="886"/>
        <w:gridCol w:w="707"/>
        <w:gridCol w:w="1070"/>
      </w:tblGrid>
      <w:tr w:rsidR="00964D9A" w:rsidRPr="00964D9A" w:rsidTr="00964D9A">
        <w:trPr>
          <w:trHeight w:val="300"/>
        </w:trPr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ВОП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0" w:name="RANGE!B1"/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1700</w:t>
            </w:r>
            <w:bookmarkEnd w:id="0"/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trHeight w:val="300"/>
        </w:trPr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терапевт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1" w:name="RANGE!B2"/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2200</w:t>
            </w:r>
            <w:bookmarkEnd w:id="1"/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trHeight w:val="300"/>
        </w:trPr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педиатр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2" w:name="RANGE!B3"/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900</w:t>
            </w:r>
            <w:bookmarkEnd w:id="2"/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trHeight w:val="300"/>
        </w:trPr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гинеколог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3" w:name="RANGE!B4"/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3300</w:t>
            </w:r>
            <w:bookmarkEnd w:id="3"/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4"/>
          <w:wAfter w:w="2742" w:type="dxa"/>
          <w:trHeight w:val="300"/>
        </w:trPr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 xml:space="preserve">на приеме 4 часа*4 посещ (по 15 минут) = 16 посещ + на вызове 4 часа* 2 посещ (по 30 минут)=8. 24 посещ/8 часов=3 посещ в час </w:t>
            </w:r>
          </w:p>
        </w:tc>
      </w:tr>
      <w:tr w:rsidR="00964D9A" w:rsidRPr="00964D9A" w:rsidTr="00964D9A">
        <w:trPr>
          <w:gridAfter w:val="1"/>
          <w:wAfter w:w="1070" w:type="dxa"/>
          <w:trHeight w:val="375"/>
        </w:trPr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Расчет базовой и дополнительной оплаты</w:t>
            </w:r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норма часов</w:t>
            </w:r>
          </w:p>
        </w:tc>
        <w:tc>
          <w:tcPr>
            <w:tcW w:w="50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3-среднее число посещений в час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90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№ участка (рпн)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врач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Общая нагрузка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Базовая ставка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Факт занятость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Доп</w:t>
            </w:r>
            <w:proofErr w:type="gramEnd"/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 оплата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Общая оплата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норматив посещений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посещений факт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Превыш норматива посещ</w:t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Коэфф для коррекции диффоплаты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 общей практики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Короткова А.В.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0,797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 терапевтический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Тасбулатова Н.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2305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0,608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289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 общей практики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Линник Н.В.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1644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-0,03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0,931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19 общей практики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Турдалиев М.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5 педиатрический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Балгожина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0,667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6 педиатрический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Нахалбаева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0,533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9 общей практики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Айтимов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0,415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10 общей практики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Саменов 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1459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1,373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11 общей практики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СуюндиковО.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2299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12 общей практики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Аркалык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1772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0,650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13 общей практики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Зейб Л.Б.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-0,03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0,422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14 общей практики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Айтимов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1669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0,833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15 общей практики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Турдалиев М.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2448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0,093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16 общей практики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Кулманова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1665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17 общей практики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СуюндиковО.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1645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-0,03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1,088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18 общей практики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Юст Т.В.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2295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0,750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Arial" w:hAnsi="Arial" w:cs="Arial"/>
                <w:sz w:val="18"/>
                <w:szCs w:val="18"/>
              </w:rPr>
            </w:pPr>
            <w:r w:rsidRPr="00964D9A">
              <w:rPr>
                <w:rFonts w:ascii="Arial" w:hAnsi="Arial" w:cs="Arial"/>
                <w:sz w:val="18"/>
                <w:szCs w:val="18"/>
              </w:rPr>
              <w:t>гинек село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Денисенко И.М.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2758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3481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Arial" w:hAnsi="Arial" w:cs="Arial"/>
                <w:sz w:val="18"/>
                <w:szCs w:val="18"/>
              </w:rPr>
            </w:pPr>
            <w:r w:rsidRPr="00964D9A">
              <w:rPr>
                <w:rFonts w:ascii="Arial" w:hAnsi="Arial" w:cs="Arial"/>
                <w:sz w:val="18"/>
                <w:szCs w:val="18"/>
              </w:rPr>
              <w:t>гинек город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Свердлова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2718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3481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0,112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75"/>
        </w:trPr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964D9A" w:rsidRP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Расчет оплаты труда участковых врачей</w:t>
            </w:r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kk-KZ"/>
              </w:rPr>
            </w:pPr>
          </w:p>
          <w:p w:rsid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kk-KZ"/>
              </w:rPr>
            </w:pPr>
          </w:p>
          <w:p w:rsid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kk-KZ"/>
              </w:rPr>
            </w:pPr>
          </w:p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4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  <w:lang w:val="kk-KZ"/>
              </w:rPr>
            </w:pPr>
          </w:p>
          <w:p w:rsid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  <w:lang w:val="kk-KZ"/>
              </w:rPr>
            </w:pPr>
          </w:p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из резерва администрации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ind w:left="-595" w:firstLine="59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9A" w:rsidRPr="00964D9A" w:rsidRDefault="00964D9A" w:rsidP="00964D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Участок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9A" w:rsidRPr="00964D9A" w:rsidRDefault="00964D9A" w:rsidP="00964D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врач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9A" w:rsidRPr="00964D9A" w:rsidRDefault="00964D9A" w:rsidP="00964D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Должн оклад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Отработано по табелю часов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Базовая оплата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Доп</w:t>
            </w:r>
            <w:proofErr w:type="gramEnd"/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 оплата первич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Коррект коэфф посещений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КИТ врачей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сумма КИТ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Доплата </w:t>
            </w:r>
            <w:proofErr w:type="gramStart"/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за</w:t>
            </w:r>
            <w:proofErr w:type="gramEnd"/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 КИТ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Коэфф Меморандум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Доп</w:t>
            </w:r>
            <w:proofErr w:type="gramEnd"/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 оплата промеж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tabs>
                <w:tab w:val="left" w:pos="143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Стимулы и штрафы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итог доплата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9A" w:rsidRPr="00964D9A" w:rsidRDefault="00964D9A" w:rsidP="00964D9A">
            <w:pPr>
              <w:tabs>
                <w:tab w:val="left" w:pos="743"/>
                <w:tab w:val="left" w:pos="885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 начислению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 общей практики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Короткова А.В.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106164,00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93674,1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93674,1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7653,1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101327,2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-0,15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86128,1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179802,2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 терапевтический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Тасбулатова Н.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102660,00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102660,0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102660,0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8673,5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111333,5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167000,2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269660,2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 общей практики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Линник Н.В.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116482,00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116482,0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116482,0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8673,5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125155,5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125155,5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241637,5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19 общей практики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Турдалиев О.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36610,00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5 педиатрический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Балгожина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94095,00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94095,0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70571,3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8673,5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79244,7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79244,7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173339,7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6 педиатрический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Нахалбаева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98962,00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29106,5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29106,5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2551,0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31657,5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31657,5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60764,0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9 общей практики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Айтимов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20573,00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10 общей практики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Саменов Р.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90980,00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53517,6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40138,2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5102,0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45240,3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58812,4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112330,0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11 общей практики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СуюндиковО.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36610,00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12 общей практики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Аркалык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118371,00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118371,0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118371,0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8673,5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127044,5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127044,5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245415,5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13 общей </w:t>
            </w: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практики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Зейб Л.Б.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125914,00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125914,0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94435,5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8673,5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103109,0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103109,</w:t>
            </w: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229023,0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14 общей практики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Айтимов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125914,00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125914,0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125914,0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8673,5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134587,5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134587,5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260501,5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15 общей практики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Турдалиев М.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90980,00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69572,9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34786,5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6632,7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41419,1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41419,1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110992,1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16 общей практики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Кулманова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91564,00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91564,0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91564,0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8673,5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100237,5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171754,0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17 общей практики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СуюндиковО.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90980,00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90980,0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90980,0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8673,5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99653,5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99653,5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190633,5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18 общей практики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Юст Т.В.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98962,00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98962,0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98962,0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8673,5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107635,5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107635,5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206597,5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6"/>
          <w:wAfter w:w="3472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Arial" w:hAnsi="Arial" w:cs="Arial"/>
                <w:sz w:val="18"/>
                <w:szCs w:val="18"/>
              </w:rPr>
            </w:pPr>
            <w:r w:rsidRPr="00964D9A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1568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        1 107 645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3136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kk-KZ"/>
              </w:rPr>
              <w:t>100000</w:t>
            </w: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4D9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kk-KZ"/>
              </w:rPr>
              <w:t>1207465</w:t>
            </w:r>
            <w:r w:rsidRPr="00964D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4D9A" w:rsidRPr="00964D9A" w:rsidRDefault="00964D9A" w:rsidP="00964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1 241 637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2 452 450 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gridAfter w:val="1"/>
          <w:wAfter w:w="1070" w:type="dxa"/>
          <w:trHeight w:val="300"/>
        </w:trPr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Arial" w:hAnsi="Arial" w:cs="Arial"/>
                <w:sz w:val="18"/>
                <w:szCs w:val="18"/>
              </w:rPr>
            </w:pPr>
            <w:r w:rsidRPr="00964D9A">
              <w:rPr>
                <w:rFonts w:ascii="Arial" w:hAnsi="Arial" w:cs="Arial"/>
                <w:sz w:val="18"/>
                <w:szCs w:val="18"/>
              </w:rPr>
              <w:t>добавить гинекологов, т.к. характер работы участковый</w:t>
            </w:r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trHeight w:val="300"/>
        </w:trPr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D9A" w:rsidRPr="00964D9A" w:rsidTr="00964D9A">
        <w:trPr>
          <w:trHeight w:val="300"/>
        </w:trPr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9A" w:rsidRPr="00964D9A" w:rsidRDefault="00964D9A" w:rsidP="00964D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E465B7">
      <w:pPr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E465B7" w:rsidRPr="008E15E4" w:rsidRDefault="00E465B7" w:rsidP="00E465B7">
      <w:pPr>
        <w:pStyle w:val="1"/>
        <w:spacing w:before="120"/>
      </w:pPr>
      <w:r>
        <w:t xml:space="preserve">Оплата труда по консультативно-диагностическим услугам </w:t>
      </w:r>
    </w:p>
    <w:p w:rsidR="00E465B7" w:rsidRDefault="00E465B7" w:rsidP="00E465B7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>Д</w:t>
      </w:r>
      <w:r w:rsidRPr="00A36249">
        <w:t>ифференцированн</w:t>
      </w:r>
      <w:r>
        <w:t>ая</w:t>
      </w:r>
      <w:r w:rsidRPr="00A36249">
        <w:t xml:space="preserve"> оплат</w:t>
      </w:r>
      <w:r>
        <w:t>а</w:t>
      </w:r>
      <w:r w:rsidRPr="00A36249">
        <w:t xml:space="preserve"> труда </w:t>
      </w:r>
      <w:r>
        <w:t xml:space="preserve">по консультативно-диагностическим услугам </w:t>
      </w:r>
      <w:r w:rsidRPr="00A36249">
        <w:t>осуществляется по к</w:t>
      </w:r>
      <w:r>
        <w:t>оличеству и выполнению количественного норматива на 5 и более % с шагом в 5%</w:t>
      </w:r>
      <w:r w:rsidRPr="00A36249">
        <w:t>.</w:t>
      </w:r>
      <w:r>
        <w:t xml:space="preserve"> При превышении количества оказанных услуг применяться доплата за увеличенный объем работы на величину, кратную 0,05 ставки. Пример расчета (Приложение 6). </w:t>
      </w: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E465B7" w:rsidRDefault="00E465B7" w:rsidP="00624E3B">
      <w:pPr>
        <w:ind w:left="-142" w:hanging="142"/>
        <w:jc w:val="both"/>
        <w:rPr>
          <w:lang w:val="kk-KZ"/>
        </w:rPr>
      </w:pPr>
    </w:p>
    <w:tbl>
      <w:tblPr>
        <w:tblpPr w:leftFromText="180" w:rightFromText="180" w:vertAnchor="text" w:horzAnchor="margin" w:tblpY="112"/>
        <w:tblW w:w="13603" w:type="dxa"/>
        <w:tblLook w:val="04A0"/>
      </w:tblPr>
      <w:tblGrid>
        <w:gridCol w:w="466"/>
        <w:gridCol w:w="2254"/>
        <w:gridCol w:w="1799"/>
        <w:gridCol w:w="1163"/>
        <w:gridCol w:w="1512"/>
        <w:gridCol w:w="1296"/>
        <w:gridCol w:w="1296"/>
        <w:gridCol w:w="1235"/>
        <w:gridCol w:w="1180"/>
        <w:gridCol w:w="1402"/>
      </w:tblGrid>
      <w:tr w:rsidR="00E465B7" w:rsidRPr="00964D9A" w:rsidTr="00E465B7">
        <w:trPr>
          <w:trHeight w:val="37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Расчет базовой и дополнительной оплаты труда узких специалистов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Рабочих часов в марте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65B7" w:rsidRPr="00964D9A" w:rsidTr="00E465B7">
        <w:trPr>
          <w:trHeight w:val="12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Категория услуг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ФИО врача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по штату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Нормативная длительность услуги, мин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норматив посещений в месяц на ставку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посещений факт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Превыш норматива посещ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Доп</w:t>
            </w:r>
            <w:proofErr w:type="gramEnd"/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 xml:space="preserve"> оплата, ставки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Доп</w:t>
            </w:r>
            <w:proofErr w:type="gramEnd"/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 xml:space="preserve"> оплата2, ставки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Акушер-гинеколог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Денисенко И.М.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Акушер-гинеколог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Свердлова Г.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0,717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-0,283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Психиатр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Ямковая В.С.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-0,338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Нарколог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Ямковая В.С.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0,768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0,70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Хирур</w:t>
            </w:r>
            <w:proofErr w:type="gramStart"/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г(</w:t>
            </w:r>
            <w:proofErr w:type="gramEnd"/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взросл)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Алмасхан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-0,680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Хирур</w:t>
            </w:r>
            <w:proofErr w:type="gramStart"/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г(</w:t>
            </w:r>
            <w:proofErr w:type="gramEnd"/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детск)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Жамаханов Д.А.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-0,813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Оториноларинголог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Данильченко Л.Н.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-1,260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Офтальмолог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Воробьев В.А.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-0,680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Невропатолог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0,691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-0,309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Инфекционист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Бухинник И.А.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-0,779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Фтизиатр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Искакова А.П.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-1,939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Маммолог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Керимов  С.И.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-0,680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Онколог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Керимов  С.И.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-0,673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Врач дерматолог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Батуев П.П.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-0,441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Рентгенолог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Абаханова М.К.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Рентгеноло</w:t>
            </w:r>
            <w:proofErr w:type="gramStart"/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г(</w:t>
            </w:r>
            <w:proofErr w:type="gramEnd"/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ФОГ каб)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Флюролаборанты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Байжума М.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Ренгенлаборанты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Капитанова О.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УЗИ диагностика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Свердлова Г.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КДЛ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2577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Физиотерапия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Жакибаева 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Калдибекова У.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Массажные услуги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Копылова Т.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65B7" w:rsidRPr="00964D9A" w:rsidTr="00E465B7">
        <w:trPr>
          <w:trHeight w:val="375"/>
        </w:trPr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Расчет оплаты труда узких врачей </w:t>
            </w:r>
            <w:proofErr w:type="gramStart"/>
            <w:r w:rsidRPr="00964D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за</w:t>
            </w:r>
            <w:proofErr w:type="gramEnd"/>
            <w:r w:rsidRPr="00964D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65B7" w:rsidRPr="00964D9A" w:rsidTr="00E465B7">
        <w:trPr>
          <w:trHeight w:val="300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Рабочих часов в марте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65B7" w:rsidRPr="00964D9A" w:rsidTr="00E465B7">
        <w:trPr>
          <w:trHeight w:val="6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врач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Должн оклад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Отработано по табелю часов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Базовая оплата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Доп</w:t>
            </w:r>
            <w:proofErr w:type="gramEnd"/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 xml:space="preserve"> оплата первич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Стимулы и штрафы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итог доплата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 начислению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Акушер-гинеколог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Денисенко И.М.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104094,00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104094,0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104094,0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Акушер-гинеколог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Свердлова Г.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81707,00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81707,0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81707,0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Психиатр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Ямковая В.С.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15042,00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9511,9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9511,9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Нарколог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Ямковая В.С.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15042,00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7521,0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5264,7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7897,1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15418,1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Хирург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Алмасхан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78592,00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98240,0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98240,0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Хирург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Жамаханов Д.А.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101368,00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50684,0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50684,0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Оториноларинголог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Данильченко Л.Н.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102731,00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51365,5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51365,5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Офтальмолог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Воробьев В.А.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18315,00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18315,0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18315,0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Невропатолог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Инфекционист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Бухинник И.А.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16458,00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12343,5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12343,5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Фтизиатр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Искакова А.П.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98643,00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123303,8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123303,8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Маммолог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Керимов  С.И.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36190,00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36190,0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36190,0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Онколог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Керимов  С.И.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79619,00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99523,8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99523,8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Врач дерматолог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Батуев П.П.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Рентгенолог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Абаханова М.К.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126604,00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94953,0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47476,5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47476,5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142429,5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Рентгеноло</w:t>
            </w:r>
            <w:proofErr w:type="gramStart"/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г(</w:t>
            </w:r>
            <w:proofErr w:type="gramEnd"/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ФОГ каб)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Флюролаборанты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Байжума М.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76097,00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76097,0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38048,5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38048,5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114145,5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ренген</w:t>
            </w:r>
            <w:proofErr w:type="gramStart"/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.л</w:t>
            </w:r>
            <w:proofErr w:type="gramEnd"/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аборанты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Капитанова О.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73955,00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73955,0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36977,5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36977,5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110932,5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УЗИ диагностика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Свердлова Г.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15352,00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13997,4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6998,7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9448,3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23445,7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КДЛ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Физиотерапия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Жакибаева 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75956,00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75956,0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37978,0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37978,0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113934,0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Калдибекова У.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45287,00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Массажные услуги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Копылова Т.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53144,00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55488,6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27744,3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27744,3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83232,9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897 445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200 488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205 570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4D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1 103 015 </w:t>
            </w:r>
          </w:p>
        </w:tc>
      </w:tr>
      <w:tr w:rsidR="00E465B7" w:rsidRPr="00964D9A" w:rsidTr="00E465B7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B7" w:rsidRPr="00964D9A" w:rsidRDefault="00E465B7" w:rsidP="00E465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964D9A" w:rsidRDefault="00964D9A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tbl>
      <w:tblPr>
        <w:tblW w:w="15353" w:type="dxa"/>
        <w:tblInd w:w="93" w:type="dxa"/>
        <w:tblLook w:val="04A0"/>
      </w:tblPr>
      <w:tblGrid>
        <w:gridCol w:w="2000"/>
        <w:gridCol w:w="1759"/>
        <w:gridCol w:w="1385"/>
        <w:gridCol w:w="1392"/>
        <w:gridCol w:w="2508"/>
        <w:gridCol w:w="366"/>
        <w:gridCol w:w="260"/>
        <w:gridCol w:w="584"/>
        <w:gridCol w:w="1276"/>
        <w:gridCol w:w="1417"/>
        <w:gridCol w:w="1326"/>
        <w:gridCol w:w="1080"/>
      </w:tblGrid>
      <w:tr w:rsidR="00A73E6A" w:rsidRPr="00A73E6A" w:rsidTr="00000632">
        <w:trPr>
          <w:trHeight w:val="375"/>
        </w:trPr>
        <w:tc>
          <w:tcPr>
            <w:tcW w:w="5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Расчет оплаты труда участковых медсестер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65000</w:t>
            </w:r>
          </w:p>
        </w:tc>
      </w:tr>
      <w:tr w:rsidR="00A73E6A" w:rsidRPr="00A73E6A" w:rsidTr="00000632">
        <w:trPr>
          <w:trHeight w:val="12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Участок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медсестра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Занимаемая ставка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Должн оклад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Насел пункт</w:t>
            </w: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br/>
              <w:t>город/ село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норматив по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нагрузка по нормативу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Отработано по табелю часов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Базовая оплата по  часам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Темирхан 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73956,00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1,54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73956,0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Утегенова К.А.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76097,00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1,54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76097,0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 терапевтический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Тасмухамбетова</w:t>
            </w:r>
            <w:proofErr w:type="gramStart"/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79017,00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74368,9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 терапевтический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Салыкова Б.А.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91086,00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91086,0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3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Умарова 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72204,00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72204,0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3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Сайдалинова М.К.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73956,00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73956,0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19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Кенжина М.З.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118282,00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</w:t>
            </w:r>
            <w:proofErr w:type="gramStart"/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.л</w:t>
            </w:r>
            <w:proofErr w:type="gramEnd"/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есхоз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83493,2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19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Анелова Ж.Т.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95896,00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Ерназарский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95896,0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19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Федюшко Г.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99546,00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Радовский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99546,0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19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Уразбекова Е.А.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93462,00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Наумовский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0,79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93462,0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19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Болатбекова Б.М.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103196,00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Орнекский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103196,0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5 педиатрический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Шалевская Н.Ф.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91086,00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91086,0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6 педиатрический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Цишевская И.А.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79017,00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1,12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46480,6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6 педиатрический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Филимонова С.В.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74734,00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1,12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26376,7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9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Мустафина Ж.Ж.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99546,00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Новорыбинская ВА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99546,0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Щекатурова Л.И.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103196,00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Новорыбинская ВА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103196,0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9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Шарипова В.А.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103196,00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Подлесный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103196,0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9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Нурадинова С.А.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101736,00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Трудовской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101736,0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9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Шмидт Н.П.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97599,00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Трудовской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68893,4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Рогозянская Н.В.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77849,00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50372,9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Авилхан 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72204,00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29731,1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11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Купавская Т.В.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51598,00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Урюпинская ВА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51598,0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11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Косенбаева Т.С.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101492,00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Амангельдинский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101492,0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11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Берестова О.И.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103196,00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Мало_Александровский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103196,0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11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Мазуренко Н.Н.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102466,00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Ерофеевский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102466,0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11 общей практики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Сабурова О.Н.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105872,00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Красноборский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105872,0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12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Хайсар А.Н.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96869,00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Ивановская ВА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96869,0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12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Абжанова К.Б.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103196,00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Ивановская ВА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103196,0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12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Идрисова А.Т.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102466,00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Ивановская ВА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102466,0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12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Колосовская С.Л.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118282,00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Кенесский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48704,4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12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Вдовиченко Н.А.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96869,00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Кенесский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62679,9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12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Герасименко С.А.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101736,00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Одесский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101736,0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13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Естаева Б.Е.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108306,00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Искровская ВА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108306,0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13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Ауел Е.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98816,00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Искровская ВА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98816,0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13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Габбасова Г.Т.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51598,00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Искровская ВА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18211,1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13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Которина Г.С.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109522,00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Минский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109522,0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13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Кожебекова Д.Ж.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98816,00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Виноградовский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87190,6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14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Айтимова К.З.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118282,00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Гусарская ВА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118282,0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14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Кайрулинова Н.В.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97599,00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Гусарская ВА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97599,0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14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Алимжанова Г.К.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107089,00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Гусарская ВА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62993,5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 xml:space="preserve">14 общей практики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Кубиц И.В.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114632,00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Приозерский МП, Лидиевский МП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0,39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114632,0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15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Темиртасова Г.Т.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73177,00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73177,0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15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Курманова Г.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73955,00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73955,0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16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Дрожак Н.В.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91086,00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91086,0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16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Сонгобай Е.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74540,00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74540,0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16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Сергеева М.П.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75513,00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75513,0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Мадинская Ю.Л.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76097,00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76097,0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Акылбек М.О.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72204,00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72204,0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18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Гайдимова А.Ю.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76681,00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76681,0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18 общей практики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Юст А.А.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75513,00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75513,0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Arial" w:hAnsi="Arial" w:cs="Arial"/>
                <w:sz w:val="20"/>
                <w:szCs w:val="20"/>
              </w:rPr>
            </w:pPr>
            <w:r w:rsidRPr="00A73E6A">
              <w:rPr>
                <w:rFonts w:ascii="Arial" w:hAnsi="Arial" w:cs="Arial"/>
                <w:sz w:val="20"/>
                <w:szCs w:val="20"/>
              </w:rPr>
              <w:t>гинек село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Шайдулина Ф.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103196,00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Новорыбинская ВА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103196,0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Arial" w:hAnsi="Arial" w:cs="Arial"/>
                <w:sz w:val="20"/>
                <w:szCs w:val="20"/>
              </w:rPr>
            </w:pPr>
            <w:r w:rsidRPr="00A73E6A">
              <w:rPr>
                <w:rFonts w:ascii="Arial" w:hAnsi="Arial" w:cs="Arial"/>
                <w:sz w:val="20"/>
                <w:szCs w:val="20"/>
              </w:rPr>
              <w:t xml:space="preserve">гинек село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Купавская Т.В.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103196,00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Урюпинская ВА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103196,0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Arial" w:hAnsi="Arial" w:cs="Arial"/>
                <w:sz w:val="20"/>
                <w:szCs w:val="20"/>
              </w:rPr>
            </w:pPr>
            <w:r w:rsidRPr="00A73E6A">
              <w:rPr>
                <w:rFonts w:ascii="Arial" w:hAnsi="Arial" w:cs="Arial"/>
                <w:sz w:val="20"/>
                <w:szCs w:val="20"/>
              </w:rPr>
              <w:t xml:space="preserve">гинек село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Мажитова А.С.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102466,00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Искровская ВА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102466,0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Arial" w:hAnsi="Arial" w:cs="Arial"/>
                <w:sz w:val="20"/>
                <w:szCs w:val="20"/>
              </w:rPr>
            </w:pPr>
            <w:r w:rsidRPr="00A73E6A">
              <w:rPr>
                <w:rFonts w:ascii="Arial" w:hAnsi="Arial" w:cs="Arial"/>
                <w:sz w:val="20"/>
                <w:szCs w:val="20"/>
              </w:rPr>
              <w:t xml:space="preserve">гинек село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Агисхан Н.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96869,00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Гусарская ВА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96869,0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Arial" w:hAnsi="Arial" w:cs="Arial"/>
                <w:sz w:val="20"/>
                <w:szCs w:val="20"/>
              </w:rPr>
            </w:pPr>
            <w:r w:rsidRPr="00A73E6A">
              <w:rPr>
                <w:rFonts w:ascii="Arial" w:hAnsi="Arial" w:cs="Arial"/>
                <w:sz w:val="20"/>
                <w:szCs w:val="20"/>
              </w:rPr>
              <w:t>гинек город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Жексемби К.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57816,00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57816,0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Arial" w:hAnsi="Arial" w:cs="Arial"/>
                <w:sz w:val="20"/>
                <w:szCs w:val="20"/>
              </w:rPr>
            </w:pPr>
            <w:r w:rsidRPr="00A73E6A">
              <w:rPr>
                <w:rFonts w:ascii="Arial" w:hAnsi="Arial" w:cs="Arial"/>
                <w:sz w:val="20"/>
                <w:szCs w:val="20"/>
              </w:rPr>
              <w:t>гинек город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Салыкова Ж.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57816,00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Акколь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2718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57816,0</w:t>
            </w:r>
          </w:p>
        </w:tc>
      </w:tr>
      <w:tr w:rsidR="00A73E6A" w:rsidRPr="00A73E6A" w:rsidTr="0000063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Arial" w:hAnsi="Arial" w:cs="Arial"/>
                <w:sz w:val="20"/>
                <w:szCs w:val="20"/>
              </w:rPr>
            </w:pPr>
            <w:r w:rsidRPr="00A73E6A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87281,604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color w:val="000000"/>
                <w:sz w:val="22"/>
                <w:szCs w:val="22"/>
              </w:rPr>
              <w:t>6016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6A" w:rsidRPr="00A73E6A" w:rsidRDefault="00A73E6A" w:rsidP="00A73E6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3E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4 066 956 </w:t>
            </w:r>
          </w:p>
        </w:tc>
      </w:tr>
    </w:tbl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tbl>
      <w:tblPr>
        <w:tblW w:w="11260" w:type="dxa"/>
        <w:tblInd w:w="93" w:type="dxa"/>
        <w:tblLook w:val="04A0"/>
      </w:tblPr>
      <w:tblGrid>
        <w:gridCol w:w="1176"/>
        <w:gridCol w:w="1432"/>
        <w:gridCol w:w="1085"/>
        <w:gridCol w:w="1334"/>
        <w:gridCol w:w="1489"/>
        <w:gridCol w:w="972"/>
        <w:gridCol w:w="1272"/>
        <w:gridCol w:w="978"/>
        <w:gridCol w:w="1756"/>
      </w:tblGrid>
      <w:tr w:rsidR="00000632" w:rsidRPr="00000632" w:rsidTr="00000632">
        <w:trPr>
          <w:trHeight w:val="12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Доп</w:t>
            </w:r>
            <w:proofErr w:type="gramEnd"/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 xml:space="preserve"> оплата первич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КИТ медсестер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сумма КИТ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 xml:space="preserve">Доплата </w:t>
            </w:r>
            <w:proofErr w:type="gramStart"/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proofErr w:type="gramEnd"/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 xml:space="preserve"> КИТ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Коэфф Меморандум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Доп</w:t>
            </w:r>
            <w:proofErr w:type="gramEnd"/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 xml:space="preserve"> оплата промеж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Стимулы и штрафы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итог доплата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 начислению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36978,0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38246,7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42071,3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116027,3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38048,5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39317,2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39317,2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115414,2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1194,0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1791,0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76160,0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92354,7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73472,7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75224,7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895,5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895,5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1074,6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84567,8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97164,7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100814,7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94730,7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104464,7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1395,5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92481,5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4648,1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746,3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5394,3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5394,3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51874,9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2637,7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447,8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3085,4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3085,4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29462,1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100814,7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104464,7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104464,7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103004,7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895,5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895,5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895,5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69788,9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820,9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820,9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1067,2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51440,0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522,4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522,4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522,4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30253,4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52866,7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1141,8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102633,8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104464,7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103734,7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107140,7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98137,7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104464,7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103734,7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522,4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522,4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522,4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49226,7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820,9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820,9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820,9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63500,8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103004,7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109574,7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100084,7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447,8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447,8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447,8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18658,8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110790,7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1119,4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1119,4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1119,4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88310,0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119550,7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98867,7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746,3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746,3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63739,8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115900,7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74445,7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75223,7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1014,9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92100,9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75808,7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76781,7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77365,7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73472,7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23004,3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24273,0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24273,0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100954,0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22653,9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23922,6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23922,6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99435,6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104464,7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104464,7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103734,7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98137,7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59084,7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59084,7</w:t>
            </w:r>
          </w:p>
        </w:tc>
      </w:tr>
      <w:tr w:rsidR="00000632" w:rsidRPr="00000632" w:rsidTr="00000632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 xml:space="preserve">        105 317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10452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56 119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161 436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632" w:rsidRPr="00000632" w:rsidRDefault="00000632" w:rsidP="0000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166 029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32" w:rsidRPr="00000632" w:rsidRDefault="00000632" w:rsidP="000006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6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4 232 985 </w:t>
            </w:r>
          </w:p>
        </w:tc>
      </w:tr>
    </w:tbl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A73E6A" w:rsidRDefault="00A73E6A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3F0795" w:rsidRDefault="003F0795" w:rsidP="00624E3B">
      <w:pPr>
        <w:ind w:left="-142" w:hanging="142"/>
        <w:jc w:val="both"/>
        <w:rPr>
          <w:lang w:val="kk-KZ"/>
        </w:rPr>
      </w:pPr>
    </w:p>
    <w:p w:rsidR="001E08FD" w:rsidRDefault="001E08FD" w:rsidP="00624E3B">
      <w:pPr>
        <w:ind w:left="-142" w:hanging="142"/>
        <w:jc w:val="both"/>
        <w:rPr>
          <w:lang w:val="kk-KZ"/>
        </w:rPr>
      </w:pPr>
    </w:p>
    <w:p w:rsidR="001E08FD" w:rsidRDefault="001E08FD" w:rsidP="00624E3B">
      <w:pPr>
        <w:ind w:left="-142" w:hanging="142"/>
        <w:jc w:val="both"/>
        <w:rPr>
          <w:lang w:val="kk-KZ"/>
        </w:rPr>
      </w:pPr>
    </w:p>
    <w:p w:rsidR="001E08FD" w:rsidRDefault="001E08FD" w:rsidP="00624E3B">
      <w:pPr>
        <w:ind w:left="-142" w:hanging="142"/>
        <w:jc w:val="both"/>
        <w:rPr>
          <w:lang w:val="kk-KZ"/>
        </w:rPr>
      </w:pPr>
    </w:p>
    <w:p w:rsidR="001E08FD" w:rsidRDefault="001E08FD" w:rsidP="001E08FD">
      <w:pPr>
        <w:spacing w:after="200" w:line="276" w:lineRule="auto"/>
        <w:jc w:val="both"/>
        <w:rPr>
          <w:lang w:val="kk-KZ"/>
        </w:rPr>
      </w:pPr>
      <w:r>
        <w:t xml:space="preserve">Ежемесячно определяются объемы финансирования по Электронному Регистру стационарных больных в следующем формате (пример): </w:t>
      </w:r>
    </w:p>
    <w:tbl>
      <w:tblPr>
        <w:tblW w:w="8892" w:type="dxa"/>
        <w:tblInd w:w="93" w:type="dxa"/>
        <w:tblLook w:val="04A0"/>
      </w:tblPr>
      <w:tblGrid>
        <w:gridCol w:w="3843"/>
        <w:gridCol w:w="1842"/>
        <w:gridCol w:w="1415"/>
        <w:gridCol w:w="1792"/>
      </w:tblGrid>
      <w:tr w:rsidR="001E08FD" w:rsidRPr="004B02BB" w:rsidTr="001E08FD">
        <w:trPr>
          <w:trHeight w:val="31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1E08FD" w:rsidRPr="004B02BB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Названия строк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1E08FD" w:rsidRPr="004B02BB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янв</w:t>
            </w:r>
            <w:proofErr w:type="gramEnd"/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1E08FD" w:rsidRPr="004B02BB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фев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1E08FD" w:rsidRPr="004B02BB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мар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 w:cs="Calibri"/>
                <w:color w:val="000000"/>
                <w:sz w:val="22"/>
                <w:szCs w:val="22"/>
              </w:rPr>
              <w:t>Акушерское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2172022,332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2548538,825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2218093,136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Инфекционное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3684759,14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4220978,996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4858933,001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 w:cs="Calibri"/>
                <w:color w:val="000000"/>
                <w:sz w:val="22"/>
                <w:szCs w:val="22"/>
              </w:rPr>
              <w:t>Педиатрическое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3037534,766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2263786,897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2680413,685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 w:cs="Calibri"/>
                <w:color w:val="000000"/>
                <w:sz w:val="22"/>
                <w:szCs w:val="22"/>
              </w:rPr>
              <w:t>Терапевтическое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6384005,756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7151430,664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7782294,767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 w:cs="Calibri"/>
                <w:color w:val="000000"/>
                <w:sz w:val="22"/>
                <w:szCs w:val="22"/>
              </w:rPr>
              <w:t>Хирургическое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4740707,031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5631082,222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4439913,089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 w:cs="Calibri"/>
                <w:color w:val="000000"/>
                <w:sz w:val="22"/>
                <w:szCs w:val="22"/>
              </w:rPr>
              <w:t>Травматологическое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2627618,616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2511626,259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2859832,301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 w:cs="Calibri"/>
                <w:color w:val="000000"/>
                <w:sz w:val="22"/>
                <w:szCs w:val="22"/>
              </w:rPr>
              <w:t>Дневной стационар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3233824,218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3687344,407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3023481,615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Общий итог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25880471,86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28014788,27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2BB">
              <w:rPr>
                <w:rFonts w:ascii="Arial" w:hAnsi="Arial" w:cs="Arial"/>
                <w:color w:val="000000"/>
                <w:sz w:val="20"/>
                <w:szCs w:val="20"/>
              </w:rPr>
              <w:t>27862961,59</w:t>
            </w:r>
          </w:p>
        </w:tc>
      </w:tr>
      <w:tr w:rsidR="001E08FD" w:rsidRPr="004B02BB" w:rsidTr="001E08FD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both"/>
              <w:rPr>
                <w:color w:val="000000"/>
              </w:rPr>
            </w:pPr>
            <w:r w:rsidRPr="004B02BB">
              <w:rPr>
                <w:color w:val="000000"/>
              </w:rPr>
              <w:t>или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1E08FD" w:rsidRPr="004B02BB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Названия строк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1E08FD" w:rsidRPr="004B02BB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янв</w:t>
            </w:r>
            <w:proofErr w:type="gramEnd"/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1E08FD" w:rsidRPr="004B02BB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фев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1E08FD" w:rsidRPr="004B02BB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мар</w:t>
            </w:r>
          </w:p>
        </w:tc>
      </w:tr>
      <w:tr w:rsidR="001E08FD" w:rsidRPr="004B02BB" w:rsidTr="001E08FD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</w:rPr>
            </w:pPr>
            <w:r w:rsidRPr="004B02BB">
              <w:rPr>
                <w:b/>
                <w:bCs/>
                <w:color w:val="000000"/>
              </w:rPr>
              <w:t>Акушерское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2172022,332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2548538,826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2218093,136</w:t>
            </w:r>
          </w:p>
        </w:tc>
      </w:tr>
      <w:tr w:rsidR="001E08FD" w:rsidRPr="004B02BB" w:rsidTr="001E08FD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</w:rPr>
            </w:pPr>
            <w:r w:rsidRPr="004B02BB">
              <w:rPr>
                <w:color w:val="000000"/>
              </w:rPr>
              <w:t>БАТУЕВ ПАВЕЛ ПАВЛОВИЧ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2172022,332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675171,2741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578601,65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ДЕНИСЕНКО ИРИНА МИХАЙЛОВНА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23039,18451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73878,03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СВЕРДЛОВА ГУЛЬМИРА МУХАМЕТКАРИМОВНА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1850328,367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1565613,456</w:t>
            </w:r>
          </w:p>
        </w:tc>
      </w:tr>
      <w:tr w:rsidR="001E08FD" w:rsidRPr="004B02BB" w:rsidTr="001E08FD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</w:rPr>
            </w:pPr>
            <w:r w:rsidRPr="004B02BB">
              <w:rPr>
                <w:b/>
                <w:bCs/>
                <w:color w:val="000000"/>
              </w:rPr>
              <w:t>Инфекционное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3684759,14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4220978,996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4858933,001</w:t>
            </w:r>
          </w:p>
        </w:tc>
      </w:tr>
      <w:tr w:rsidR="001E08FD" w:rsidRPr="004B02BB" w:rsidTr="001E08FD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</w:rPr>
            </w:pPr>
            <w:r w:rsidRPr="004B02BB">
              <w:rPr>
                <w:color w:val="000000"/>
              </w:rPr>
              <w:t>БУХИННИК ИРИНА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3684759,14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4220978,996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4858933,001</w:t>
            </w:r>
          </w:p>
        </w:tc>
      </w:tr>
      <w:tr w:rsidR="001E08FD" w:rsidRPr="004B02BB" w:rsidTr="001E08FD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</w:rPr>
            </w:pPr>
            <w:r w:rsidRPr="004B02BB">
              <w:rPr>
                <w:b/>
                <w:bCs/>
                <w:color w:val="000000"/>
              </w:rPr>
              <w:t>Педиатрическое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3037534,766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2263786,897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2680413,686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БАЛГОЖИНА ДИНАРА КАНАТОВНА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709639,3752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469462,1106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245300,4417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ГУЗЕНКО ЕЛЕНА ЭМИЛЬЕВНА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1883561,784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1717941,842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2435113,244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НАХАЛБАЕВА ЗУЛАЙХА ХАЛБАЕВНА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245300,4417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76382,94413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ТУРДАЛИЕВ МАТИЛДА ЖУНИСБЕКУЛЫ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199033,165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08FD" w:rsidRPr="004B02BB" w:rsidTr="001E08FD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</w:rPr>
            </w:pPr>
            <w:r w:rsidRPr="004B02BB">
              <w:rPr>
                <w:b/>
                <w:bCs/>
                <w:color w:val="000000"/>
              </w:rPr>
              <w:t>Терапевтическое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6384005,756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7151430,664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7782294,767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ДУДКИНА НАДЕЖДА ИЛЬИНИЧНА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242886,2012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373685,9007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460167,8517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МЕНБАЕВА РАУШАН ХАМИТОВНА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5742931,694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6777744,763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7215356,277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СУЮНДИКОВ ОЛЖАС БАХТУЛЫ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107394,0341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СЫЗДЫКОВА ТАМАША ЕСКОЖИНОВНА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290793,8266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106770,6386</w:t>
            </w:r>
          </w:p>
        </w:tc>
      </w:tr>
      <w:tr w:rsidR="001E08FD" w:rsidRPr="004B02BB" w:rsidTr="001E08FD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</w:rPr>
            </w:pPr>
            <w:r w:rsidRPr="004B02BB">
              <w:rPr>
                <w:b/>
                <w:bCs/>
                <w:color w:val="000000"/>
              </w:rPr>
              <w:t>Хирургическое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4740707,031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5631082,221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4439913,089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БЕРДИМУРАТОВ МАРАТ САБЫРЖАНОВИЧ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1737924,5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2197718,314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1578856,655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lastRenderedPageBreak/>
              <w:t>ДЕНИСЕНКО ИРИНА МИХАЙЛОВНА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998804,1876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1974041,76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1791253,172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ЖАМАХАНОВ ДАНИЯР АМАНЖУЛОВИЧ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1640493,459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1349105,832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1069803,262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СВЕРДЛОВА ГУЛЬМИРА МУХАМЕТКАРИМОВНА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363484,8843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110216,3153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08FD" w:rsidRPr="004B02BB" w:rsidTr="001E08FD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</w:rPr>
            </w:pPr>
            <w:r w:rsidRPr="004B02BB">
              <w:rPr>
                <w:b/>
                <w:bCs/>
                <w:color w:val="000000"/>
                <w:lang w:val="kk-KZ"/>
              </w:rPr>
              <w:t>Травматологическое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2627618,616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2511626,259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2859832,301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ГРИВАСТОВ СЕРГЕЙ ВЛАДИМИРОВИЧ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2627618,616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2511626,259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2859832,301</w:t>
            </w:r>
          </w:p>
        </w:tc>
      </w:tr>
      <w:tr w:rsidR="001E08FD" w:rsidRPr="004B02BB" w:rsidTr="001E08FD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</w:rPr>
            </w:pPr>
            <w:r w:rsidRPr="004B02BB">
              <w:rPr>
                <w:b/>
                <w:bCs/>
                <w:color w:val="000000"/>
              </w:rPr>
              <w:t>Дневной стационар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3233824,219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3687344,407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3023481,616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АЛДИЯРОВА САНДУҒАШ БАТЫРБЕКҚЫЗЫ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952627,5865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745470,4454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1020855,391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БЕРДИМУРАТОВА ШРАК КАЙРОШОВНА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1042436,202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524828,1272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1180407,795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ЯМКОВАЯ ВАЛЕНТИНА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1238760,43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313414,8953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785702,1084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АРКАЛЫК АЙНУР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18982,39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Короткова АЛЕНА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8766,965665</w:t>
            </w:r>
          </w:p>
        </w:tc>
      </w:tr>
      <w:tr w:rsidR="001E08FD" w:rsidRPr="004B02BB" w:rsidTr="001E08F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ЛИННИК НАТАЛЬЯ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8FD" w:rsidRPr="004B02BB" w:rsidRDefault="001E08FD" w:rsidP="00506AF6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8766,965665</w:t>
            </w:r>
          </w:p>
        </w:tc>
      </w:tr>
      <w:tr w:rsidR="001E08FD" w:rsidRPr="004B02BB" w:rsidTr="001E08FD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</w:rPr>
            </w:pPr>
            <w:r w:rsidRPr="004B02BB">
              <w:rPr>
                <w:b/>
                <w:bCs/>
                <w:color w:val="000000"/>
              </w:rPr>
              <w:t>Общий итог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25880471,86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28014788,27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:rsidR="001E08FD" w:rsidRPr="004B02BB" w:rsidRDefault="001E08FD" w:rsidP="00506A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2BB">
              <w:rPr>
                <w:b/>
                <w:bCs/>
                <w:color w:val="000000"/>
                <w:sz w:val="20"/>
                <w:szCs w:val="20"/>
              </w:rPr>
              <w:t>27862961,6</w:t>
            </w:r>
          </w:p>
        </w:tc>
      </w:tr>
    </w:tbl>
    <w:p w:rsidR="001E08FD" w:rsidRPr="001E08FD" w:rsidRDefault="001E08FD" w:rsidP="001E08FD">
      <w:pPr>
        <w:spacing w:after="200" w:line="276" w:lineRule="auto"/>
        <w:jc w:val="both"/>
        <w:rPr>
          <w:lang w:val="kk-KZ"/>
        </w:rPr>
      </w:pPr>
    </w:p>
    <w:p w:rsidR="001E08FD" w:rsidRDefault="001E08FD" w:rsidP="001E08FD">
      <w:pPr>
        <w:pStyle w:val="a9"/>
        <w:spacing w:before="120" w:after="60" w:line="276" w:lineRule="auto"/>
        <w:ind w:left="425"/>
        <w:jc w:val="both"/>
      </w:pPr>
      <w:r>
        <w:t xml:space="preserve">Полученные объемы финансирования подлежат распределению по производственным фондам по следующим коэффициентам (пример): </w:t>
      </w:r>
    </w:p>
    <w:p w:rsidR="001E08FD" w:rsidRPr="003B2C49" w:rsidRDefault="001E08FD" w:rsidP="001E08FD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Таблица–</w:t>
      </w:r>
      <w:r w:rsidRPr="003B2C49">
        <w:rPr>
          <w:rFonts w:ascii="Calibri" w:hAnsi="Calibri"/>
          <w:bCs/>
          <w:color w:val="000000"/>
        </w:rPr>
        <w:t xml:space="preserve"> </w:t>
      </w:r>
      <w:proofErr w:type="gramStart"/>
      <w:r w:rsidRPr="003B2C49">
        <w:rPr>
          <w:rFonts w:ascii="Calibri" w:hAnsi="Calibri"/>
          <w:bCs/>
          <w:color w:val="000000"/>
        </w:rPr>
        <w:t>Ко</w:t>
      </w:r>
      <w:proofErr w:type="gramEnd"/>
      <w:r w:rsidRPr="003B2C49">
        <w:rPr>
          <w:rFonts w:ascii="Calibri" w:hAnsi="Calibri"/>
          <w:bCs/>
          <w:color w:val="000000"/>
        </w:rPr>
        <w:t>эффициенты распределения производственных фондов по единице финансирования</w:t>
      </w:r>
    </w:p>
    <w:tbl>
      <w:tblPr>
        <w:tblW w:w="10221" w:type="dxa"/>
        <w:tblInd w:w="93" w:type="dxa"/>
        <w:tblLook w:val="04A0"/>
      </w:tblPr>
      <w:tblGrid>
        <w:gridCol w:w="2765"/>
        <w:gridCol w:w="1128"/>
        <w:gridCol w:w="1544"/>
        <w:gridCol w:w="1320"/>
        <w:gridCol w:w="1262"/>
        <w:gridCol w:w="1331"/>
        <w:gridCol w:w="875"/>
      </w:tblGrid>
      <w:tr w:rsidR="001E08FD" w:rsidRPr="005B6551" w:rsidTr="001E08FD">
        <w:trPr>
          <w:trHeight w:val="30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Таблица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kk-KZ"/>
              </w:rPr>
              <w:t>1</w:t>
            </w:r>
            <w:r w:rsidRPr="005B65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- Коэффициенты распределения производственных фондов по единице финансирования</w:t>
            </w:r>
          </w:p>
        </w:tc>
      </w:tr>
      <w:tr w:rsidR="001E08FD" w:rsidRPr="005B6551" w:rsidTr="001E08FD">
        <w:trPr>
          <w:trHeight w:val="90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Отделение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5B65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всего Зп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5B65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Соцналоги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5B65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Питание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5B65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ЛСИМН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5B65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Все КХ и прочие расходы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5B65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</w:tr>
      <w:tr w:rsidR="001E08FD" w:rsidRPr="005B6551" w:rsidTr="001E08FD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Акушерское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78,4%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9,8%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5,4%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1,2%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5,2%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100,0%</w:t>
            </w:r>
          </w:p>
        </w:tc>
      </w:tr>
      <w:tr w:rsidR="001E08FD" w:rsidRPr="005B6551" w:rsidTr="001E08FD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Инфекционное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20,6%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2,6%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15,6%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13,0%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48,3%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100,0%</w:t>
            </w:r>
          </w:p>
        </w:tc>
      </w:tr>
      <w:tr w:rsidR="001E08FD" w:rsidRPr="005B6551" w:rsidTr="001E08FD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Педиатрическое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68,9%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8,6%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11,5%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3,2%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7,7%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100,0%</w:t>
            </w:r>
          </w:p>
        </w:tc>
      </w:tr>
      <w:tr w:rsidR="001E08FD" w:rsidRPr="005B6551" w:rsidTr="001E08FD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Терапевтическое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27,0%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3,4%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20,5%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22,9%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26,2%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100,0%</w:t>
            </w:r>
          </w:p>
        </w:tc>
      </w:tr>
      <w:tr w:rsidR="001E08FD" w:rsidRPr="005B6551" w:rsidTr="001E08FD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Хирургическое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62,5%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7,8%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14,1%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6,5%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9,2%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100,0%</w:t>
            </w:r>
          </w:p>
        </w:tc>
      </w:tr>
      <w:tr w:rsidR="001E08FD" w:rsidRPr="005B6551" w:rsidTr="001E08FD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Травматология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83,2%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10,4%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4,3%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0,5%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1,6%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100,0%</w:t>
            </w:r>
          </w:p>
        </w:tc>
      </w:tr>
      <w:tr w:rsidR="001E08FD" w:rsidRPr="005B6551" w:rsidTr="001E08FD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Анестезиология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88,1%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11,0%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0,2%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0,6%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100,0%</w:t>
            </w:r>
          </w:p>
        </w:tc>
      </w:tr>
      <w:tr w:rsidR="001E08FD" w:rsidRPr="005B6551" w:rsidTr="001E08FD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Дневной стационар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38,6%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4,8%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15,3%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41,3%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100,0%</w:t>
            </w:r>
          </w:p>
        </w:tc>
      </w:tr>
      <w:tr w:rsidR="001E08FD" w:rsidRPr="005B6551" w:rsidTr="001E08FD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поликлин служба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80,4%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10,1%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2,8%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6,7%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FD" w:rsidRPr="005B6551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5B6551">
              <w:rPr>
                <w:rFonts w:ascii="Calibri" w:hAnsi="Calibri"/>
                <w:color w:val="000000"/>
                <w:sz w:val="22"/>
                <w:szCs w:val="22"/>
              </w:rPr>
              <w:t>100,0%</w:t>
            </w:r>
          </w:p>
        </w:tc>
      </w:tr>
    </w:tbl>
    <w:p w:rsidR="001E08FD" w:rsidRDefault="001E08FD" w:rsidP="00624E3B">
      <w:pPr>
        <w:ind w:left="-142" w:hanging="142"/>
        <w:jc w:val="both"/>
        <w:rPr>
          <w:lang w:val="kk-KZ"/>
        </w:rPr>
      </w:pPr>
    </w:p>
    <w:p w:rsidR="001E08FD" w:rsidRDefault="001E08FD" w:rsidP="00624E3B">
      <w:pPr>
        <w:ind w:left="-142" w:hanging="142"/>
        <w:jc w:val="both"/>
        <w:rPr>
          <w:lang w:val="kk-KZ"/>
        </w:rPr>
      </w:pPr>
    </w:p>
    <w:p w:rsidR="001E08FD" w:rsidRPr="0005648F" w:rsidRDefault="001E08FD" w:rsidP="001E08FD">
      <w:pPr>
        <w:spacing w:before="120" w:after="60" w:line="276" w:lineRule="auto"/>
        <w:jc w:val="both"/>
        <w:rPr>
          <w:lang w:val="kk-KZ"/>
        </w:rPr>
      </w:pPr>
      <w:r w:rsidRPr="0005648F">
        <w:t>Полученные объемы финансирования подлежат</w:t>
      </w:r>
      <w:r w:rsidRPr="0005648F">
        <w:rPr>
          <w:lang w:val="kk-KZ"/>
        </w:rPr>
        <w:t xml:space="preserve"> коррекциис учетом поступающей информации </w:t>
      </w:r>
      <w:r w:rsidRPr="0005648F">
        <w:t xml:space="preserve">по </w:t>
      </w:r>
      <w:r w:rsidRPr="0005648F">
        <w:rPr>
          <w:lang w:val="kk-KZ"/>
        </w:rPr>
        <w:t>дефектам Республиканского центра электронного здравоохранения</w:t>
      </w:r>
      <w:r w:rsidRPr="0005648F">
        <w:t>по следующему формату (пример):</w:t>
      </w:r>
    </w:p>
    <w:p w:rsidR="00587245" w:rsidRPr="0005648F" w:rsidRDefault="00587245" w:rsidP="001E08FD">
      <w:pPr>
        <w:spacing w:before="120" w:after="60" w:line="276" w:lineRule="auto"/>
        <w:jc w:val="both"/>
        <w:rPr>
          <w:lang w:val="kk-KZ"/>
        </w:rPr>
      </w:pPr>
    </w:p>
    <w:tbl>
      <w:tblPr>
        <w:tblW w:w="8892" w:type="dxa"/>
        <w:tblInd w:w="93" w:type="dxa"/>
        <w:tblLook w:val="04A0"/>
      </w:tblPr>
      <w:tblGrid>
        <w:gridCol w:w="3843"/>
        <w:gridCol w:w="1842"/>
        <w:gridCol w:w="1415"/>
        <w:gridCol w:w="1792"/>
      </w:tblGrid>
      <w:tr w:rsidR="00587245" w:rsidRPr="004B02BB" w:rsidTr="00587245">
        <w:trPr>
          <w:trHeight w:val="31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87245" w:rsidRPr="004B02BB" w:rsidRDefault="00587245" w:rsidP="00587245">
            <w:pPr>
              <w:rPr>
                <w:rFonts w:ascii="Calibri" w:hAnsi="Calibri"/>
                <w:b/>
                <w:bCs/>
                <w:color w:val="000000"/>
              </w:rPr>
            </w:pPr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Названия строк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87245" w:rsidRPr="004B02BB" w:rsidRDefault="00587245" w:rsidP="00587245">
            <w:pPr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янв</w:t>
            </w:r>
            <w:proofErr w:type="gramEnd"/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87245" w:rsidRPr="004B02BB" w:rsidRDefault="00587245" w:rsidP="00587245">
            <w:pPr>
              <w:rPr>
                <w:rFonts w:ascii="Calibri" w:hAnsi="Calibri"/>
                <w:b/>
                <w:bCs/>
                <w:color w:val="000000"/>
              </w:rPr>
            </w:pPr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фев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87245" w:rsidRPr="004B02BB" w:rsidRDefault="00587245" w:rsidP="00587245">
            <w:pPr>
              <w:rPr>
                <w:rFonts w:ascii="Calibri" w:hAnsi="Calibri"/>
                <w:b/>
                <w:bCs/>
                <w:color w:val="000000"/>
              </w:rPr>
            </w:pPr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мар</w:t>
            </w: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 w:cs="Calibri"/>
                <w:color w:val="000000"/>
                <w:sz w:val="22"/>
                <w:szCs w:val="22"/>
              </w:rPr>
              <w:t>Акушерское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33799,37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22163,41</w:t>
            </w: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 w:cs="Calibri"/>
                <w:color w:val="000000"/>
                <w:sz w:val="22"/>
                <w:szCs w:val="22"/>
              </w:rPr>
              <w:t>Инфекционное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254121,32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222353,83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106559,82</w:t>
            </w: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 w:cs="Calibri"/>
                <w:color w:val="000000"/>
                <w:sz w:val="22"/>
                <w:szCs w:val="22"/>
              </w:rPr>
              <w:t>Педиатрическое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244903,73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257898,68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27263,92</w:t>
            </w: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 w:cs="Calibri"/>
                <w:color w:val="000000"/>
                <w:sz w:val="22"/>
                <w:szCs w:val="22"/>
              </w:rPr>
              <w:t>Терапевтическое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68911,27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115856,35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128904,57</w:t>
            </w: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 w:cs="Calibri"/>
                <w:color w:val="000000"/>
                <w:sz w:val="22"/>
                <w:szCs w:val="22"/>
              </w:rPr>
              <w:t>Хирургическое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23832,97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7719,90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 w:cs="Calibri"/>
                <w:color w:val="000000"/>
                <w:sz w:val="22"/>
                <w:szCs w:val="22"/>
              </w:rPr>
              <w:t>Травматологическое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45816,17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7378,74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rFonts w:ascii="Calibri" w:hAnsi="Calibri"/>
                <w:color w:val="000000"/>
              </w:rPr>
            </w:pPr>
            <w:r w:rsidRPr="004B02BB">
              <w:rPr>
                <w:rFonts w:ascii="Calibri" w:hAnsi="Calibri" w:cs="Calibri"/>
                <w:color w:val="000000"/>
                <w:sz w:val="22"/>
                <w:szCs w:val="22"/>
              </w:rPr>
              <w:t>Дневной стационар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21286,12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56247,27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6705,47</w:t>
            </w: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Общий итог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658871,58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701254,14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291597,19</w:t>
            </w:r>
          </w:p>
        </w:tc>
      </w:tr>
    </w:tbl>
    <w:p w:rsidR="00587245" w:rsidRDefault="00587245" w:rsidP="001E08FD">
      <w:pPr>
        <w:spacing w:before="120" w:after="60" w:line="276" w:lineRule="auto"/>
        <w:jc w:val="both"/>
        <w:rPr>
          <w:highlight w:val="yellow"/>
          <w:lang w:val="kk-KZ"/>
        </w:rPr>
      </w:pPr>
    </w:p>
    <w:p w:rsidR="00587245" w:rsidRDefault="00587245" w:rsidP="001E08FD">
      <w:pPr>
        <w:spacing w:before="120" w:after="60" w:line="276" w:lineRule="auto"/>
        <w:jc w:val="both"/>
        <w:rPr>
          <w:highlight w:val="yellow"/>
          <w:lang w:val="kk-KZ"/>
        </w:rPr>
      </w:pPr>
    </w:p>
    <w:tbl>
      <w:tblPr>
        <w:tblW w:w="8892" w:type="dxa"/>
        <w:tblInd w:w="93" w:type="dxa"/>
        <w:tblLook w:val="04A0"/>
      </w:tblPr>
      <w:tblGrid>
        <w:gridCol w:w="3843"/>
        <w:gridCol w:w="1842"/>
        <w:gridCol w:w="1415"/>
        <w:gridCol w:w="1792"/>
      </w:tblGrid>
      <w:tr w:rsidR="00587245" w:rsidRPr="004B02BB" w:rsidTr="0058724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both"/>
              <w:rPr>
                <w:color w:val="000000"/>
              </w:rPr>
            </w:pPr>
            <w:r w:rsidRPr="004B02BB">
              <w:rPr>
                <w:color w:val="000000"/>
              </w:rPr>
              <w:t>или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rPr>
                <w:rFonts w:ascii="Calibri" w:hAnsi="Calibri"/>
                <w:color w:val="000000"/>
              </w:rPr>
            </w:pP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87245" w:rsidRPr="004B02BB" w:rsidRDefault="00587245" w:rsidP="00587245">
            <w:pPr>
              <w:rPr>
                <w:rFonts w:ascii="Calibri" w:hAnsi="Calibri"/>
                <w:b/>
                <w:bCs/>
                <w:color w:val="000000"/>
              </w:rPr>
            </w:pPr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Названия строк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87245" w:rsidRPr="004B02BB" w:rsidRDefault="00587245" w:rsidP="00587245">
            <w:pPr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янв</w:t>
            </w:r>
            <w:proofErr w:type="gramEnd"/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87245" w:rsidRPr="004B02BB" w:rsidRDefault="00587245" w:rsidP="00587245">
            <w:pPr>
              <w:rPr>
                <w:rFonts w:ascii="Calibri" w:hAnsi="Calibri"/>
                <w:b/>
                <w:bCs/>
                <w:color w:val="000000"/>
              </w:rPr>
            </w:pPr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фев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87245" w:rsidRPr="004B02BB" w:rsidRDefault="00587245" w:rsidP="00587245">
            <w:pPr>
              <w:rPr>
                <w:rFonts w:ascii="Calibri" w:hAnsi="Calibri"/>
                <w:b/>
                <w:bCs/>
                <w:color w:val="000000"/>
              </w:rPr>
            </w:pPr>
            <w:r w:rsidRPr="004B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мар</w:t>
            </w:r>
          </w:p>
        </w:tc>
      </w:tr>
      <w:tr w:rsidR="00587245" w:rsidRPr="004B02BB" w:rsidTr="00587245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b/>
                <w:bCs/>
                <w:color w:val="000000"/>
              </w:rPr>
            </w:pPr>
            <w:r w:rsidRPr="004B02BB">
              <w:rPr>
                <w:b/>
                <w:bCs/>
                <w:color w:val="000000"/>
              </w:rPr>
              <w:t>Акушерское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33799,37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22163,41</w:t>
            </w:r>
          </w:p>
        </w:tc>
      </w:tr>
      <w:tr w:rsidR="00587245" w:rsidRPr="004B02BB" w:rsidTr="00587245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</w:rPr>
            </w:pPr>
            <w:r w:rsidRPr="004B02BB">
              <w:rPr>
                <w:color w:val="000000"/>
              </w:rPr>
              <w:t>БАТУЕВ ПАВЕЛ ПАВЛОВИЧ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22163,41</w:t>
            </w: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СВЕРДЛОВА ГУЛЬМИРА МУХАМЕТКАРИМОВНА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33799,37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7245" w:rsidRPr="004B02BB" w:rsidTr="00587245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b/>
                <w:bCs/>
                <w:color w:val="000000"/>
              </w:rPr>
            </w:pPr>
            <w:r w:rsidRPr="004B02BB">
              <w:rPr>
                <w:b/>
                <w:bCs/>
                <w:color w:val="000000"/>
              </w:rPr>
              <w:t>Инфекционное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254121,32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222353,83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106559,82</w:t>
            </w:r>
          </w:p>
        </w:tc>
      </w:tr>
      <w:tr w:rsidR="00587245" w:rsidRPr="004B02BB" w:rsidTr="00587245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</w:rPr>
            </w:pPr>
            <w:r w:rsidRPr="004B02BB">
              <w:rPr>
                <w:color w:val="000000"/>
              </w:rPr>
              <w:t>БУХИННИК ИРИНА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254121,32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222353,83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106559,82</w:t>
            </w:r>
          </w:p>
        </w:tc>
      </w:tr>
      <w:tr w:rsidR="00587245" w:rsidRPr="004B02BB" w:rsidTr="00587245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b/>
                <w:bCs/>
                <w:color w:val="000000"/>
              </w:rPr>
            </w:pPr>
            <w:r w:rsidRPr="004B02BB">
              <w:rPr>
                <w:b/>
                <w:bCs/>
                <w:color w:val="000000"/>
              </w:rPr>
              <w:t>Педиатрическое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244903,73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257898,68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27263,92</w:t>
            </w: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БАЛГОЖИНА ДИНАРА КАНАТОВНА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24530,04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45829,76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ГУЗЕНКО ЕЛЕНА ЭМИЛЬЕВНА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208108,67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212068,92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27263,92</w:t>
            </w: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lastRenderedPageBreak/>
              <w:t>НАХАЛБАЕВА ЗУЛАЙХА ХАЛБАЕВНА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587245" w:rsidRDefault="00587245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12265,02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rPr>
                <w:rFonts w:ascii="Calibri" w:hAnsi="Calibri"/>
                <w:color w:val="000000"/>
              </w:rPr>
            </w:pPr>
          </w:p>
        </w:tc>
      </w:tr>
      <w:tr w:rsidR="00587245" w:rsidRPr="004B02BB" w:rsidTr="00587245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4B02BB" w:rsidRDefault="00587245" w:rsidP="00587245">
            <w:pPr>
              <w:jc w:val="center"/>
              <w:rPr>
                <w:b/>
                <w:bCs/>
                <w:color w:val="000000"/>
              </w:rPr>
            </w:pPr>
            <w:r w:rsidRPr="004B02BB">
              <w:rPr>
                <w:b/>
                <w:bCs/>
                <w:color w:val="000000"/>
              </w:rPr>
              <w:t>Терапевтическое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68911,27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115856,35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128904,57</w:t>
            </w: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МЕНБАЕВА РАУШАН ХАМИТОВНА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587245" w:rsidRDefault="00587245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68911,27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115856,35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128904,57</w:t>
            </w:r>
          </w:p>
        </w:tc>
      </w:tr>
      <w:tr w:rsidR="00587245" w:rsidRPr="004B02BB" w:rsidTr="00587245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b/>
                <w:bCs/>
                <w:color w:val="000000"/>
              </w:rPr>
            </w:pPr>
            <w:r w:rsidRPr="004B02BB">
              <w:rPr>
                <w:b/>
                <w:bCs/>
                <w:color w:val="000000"/>
              </w:rPr>
              <w:t>Хирургическое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587245" w:rsidRDefault="00587245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23832,97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7719,90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БЕРДИМУРАТОВ МАРАТ САБЫРЖАНОВИЧ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587245" w:rsidRDefault="00587245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23832,97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587245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ЖАМАХАНОВ ДАНИЯР АМАНЖУЛОВИЧ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7719,90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7245" w:rsidRPr="004B02BB" w:rsidTr="00587245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b/>
                <w:bCs/>
                <w:color w:val="000000"/>
              </w:rPr>
            </w:pPr>
            <w:r w:rsidRPr="004B02BB">
              <w:rPr>
                <w:b/>
                <w:bCs/>
                <w:color w:val="000000"/>
                <w:lang w:val="kk-KZ"/>
              </w:rPr>
              <w:t>Травматологическое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45816,17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7378,74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ГРИВАСТОВ СЕРГЕЙ ВЛАДИМИРОВИЧ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45816,17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7378,74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7245" w:rsidRPr="004B02BB" w:rsidTr="0005648F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b/>
                <w:bCs/>
                <w:color w:val="000000"/>
              </w:rPr>
            </w:pPr>
            <w:r w:rsidRPr="004B02BB">
              <w:rPr>
                <w:b/>
                <w:bCs/>
                <w:color w:val="000000"/>
              </w:rPr>
              <w:t>Дневной стационар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21286,12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05648F" w:rsidP="0005648F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05648F">
              <w:rPr>
                <w:b/>
                <w:color w:val="000000"/>
                <w:sz w:val="20"/>
                <w:szCs w:val="20"/>
                <w:lang w:val="kk-KZ"/>
              </w:rPr>
              <w:t>56247,27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6705,47</w:t>
            </w: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АЛДИЯРОВА САНДУҒАШ БАТЫРБЕКҚЫЗЫ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21286,12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8940,62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БЕРДИМУРАТОВА ШРАК КАЙРОШОВНА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24905,21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7245" w:rsidRPr="004B02BB" w:rsidTr="00587245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  <w:r w:rsidRPr="004B02BB">
              <w:rPr>
                <w:color w:val="000000"/>
                <w:sz w:val="20"/>
                <w:szCs w:val="20"/>
              </w:rPr>
              <w:t>ЯМКОВАЯ ВАЛЕНТИНА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4B02BB" w:rsidRDefault="00587245" w:rsidP="00587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22401,44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245" w:rsidRPr="0005648F" w:rsidRDefault="0005648F" w:rsidP="005872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6705,47</w:t>
            </w:r>
          </w:p>
        </w:tc>
      </w:tr>
      <w:tr w:rsidR="00587245" w:rsidRPr="004B02BB" w:rsidTr="00587245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:rsidR="00587245" w:rsidRPr="004B02BB" w:rsidRDefault="00587245" w:rsidP="00587245">
            <w:pPr>
              <w:jc w:val="center"/>
              <w:rPr>
                <w:b/>
                <w:bCs/>
                <w:color w:val="000000"/>
              </w:rPr>
            </w:pPr>
            <w:r w:rsidRPr="004B02BB">
              <w:rPr>
                <w:b/>
                <w:bCs/>
                <w:color w:val="000000"/>
              </w:rPr>
              <w:t>Общий итог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658871,58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701254,14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:rsidR="00587245" w:rsidRPr="0005648F" w:rsidRDefault="0005648F" w:rsidP="0058724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291597,19</w:t>
            </w:r>
          </w:p>
        </w:tc>
      </w:tr>
    </w:tbl>
    <w:p w:rsidR="00587245" w:rsidRDefault="00587245" w:rsidP="001E08FD">
      <w:pPr>
        <w:spacing w:before="120" w:after="60" w:line="276" w:lineRule="auto"/>
        <w:jc w:val="both"/>
        <w:rPr>
          <w:highlight w:val="yellow"/>
          <w:lang w:val="kk-KZ"/>
        </w:rPr>
      </w:pPr>
    </w:p>
    <w:p w:rsidR="00587245" w:rsidRDefault="00587245" w:rsidP="001E08FD">
      <w:pPr>
        <w:spacing w:before="120" w:after="60" w:line="276" w:lineRule="auto"/>
        <w:jc w:val="both"/>
        <w:rPr>
          <w:highlight w:val="yellow"/>
          <w:lang w:val="kk-KZ"/>
        </w:rPr>
      </w:pPr>
    </w:p>
    <w:p w:rsidR="00587245" w:rsidRDefault="00587245" w:rsidP="001E08FD">
      <w:pPr>
        <w:spacing w:before="120" w:after="60" w:line="276" w:lineRule="auto"/>
        <w:jc w:val="both"/>
        <w:rPr>
          <w:highlight w:val="yellow"/>
          <w:lang w:val="kk-KZ"/>
        </w:rPr>
      </w:pPr>
    </w:p>
    <w:p w:rsidR="00587245" w:rsidRDefault="00587245" w:rsidP="001E08FD">
      <w:pPr>
        <w:spacing w:before="120" w:after="60" w:line="276" w:lineRule="auto"/>
        <w:jc w:val="both"/>
        <w:rPr>
          <w:highlight w:val="yellow"/>
          <w:lang w:val="kk-KZ"/>
        </w:rPr>
      </w:pPr>
    </w:p>
    <w:p w:rsidR="00587245" w:rsidRDefault="00587245" w:rsidP="001E08FD">
      <w:pPr>
        <w:spacing w:before="120" w:after="60" w:line="276" w:lineRule="auto"/>
        <w:jc w:val="both"/>
        <w:rPr>
          <w:highlight w:val="yellow"/>
          <w:lang w:val="kk-KZ"/>
        </w:rPr>
      </w:pPr>
    </w:p>
    <w:p w:rsidR="00587245" w:rsidRDefault="00587245" w:rsidP="001E08FD">
      <w:pPr>
        <w:spacing w:before="120" w:after="60" w:line="276" w:lineRule="auto"/>
        <w:jc w:val="both"/>
        <w:rPr>
          <w:highlight w:val="yellow"/>
          <w:lang w:val="kk-KZ"/>
        </w:rPr>
      </w:pPr>
    </w:p>
    <w:p w:rsidR="00587245" w:rsidRDefault="00587245" w:rsidP="001E08FD">
      <w:pPr>
        <w:spacing w:before="120" w:after="60" w:line="276" w:lineRule="auto"/>
        <w:jc w:val="both"/>
        <w:rPr>
          <w:highlight w:val="yellow"/>
          <w:lang w:val="kk-KZ"/>
        </w:rPr>
      </w:pPr>
    </w:p>
    <w:p w:rsidR="00587245" w:rsidRDefault="00587245" w:rsidP="001E08FD">
      <w:pPr>
        <w:spacing w:before="120" w:after="60" w:line="276" w:lineRule="auto"/>
        <w:jc w:val="both"/>
        <w:rPr>
          <w:highlight w:val="yellow"/>
          <w:lang w:val="kk-KZ"/>
        </w:rPr>
      </w:pPr>
    </w:p>
    <w:p w:rsidR="00587245" w:rsidRDefault="00587245" w:rsidP="001E08FD">
      <w:pPr>
        <w:spacing w:before="120" w:after="60" w:line="276" w:lineRule="auto"/>
        <w:jc w:val="both"/>
        <w:rPr>
          <w:highlight w:val="yellow"/>
          <w:lang w:val="kk-KZ"/>
        </w:rPr>
      </w:pPr>
    </w:p>
    <w:p w:rsidR="00587245" w:rsidRDefault="00587245" w:rsidP="001E08FD">
      <w:pPr>
        <w:spacing w:before="120" w:after="60" w:line="276" w:lineRule="auto"/>
        <w:jc w:val="both"/>
        <w:rPr>
          <w:highlight w:val="yellow"/>
          <w:lang w:val="kk-KZ"/>
        </w:rPr>
      </w:pPr>
    </w:p>
    <w:p w:rsidR="00587245" w:rsidRDefault="00587245" w:rsidP="001E08FD">
      <w:pPr>
        <w:spacing w:before="120" w:after="60" w:line="276" w:lineRule="auto"/>
        <w:jc w:val="both"/>
        <w:rPr>
          <w:highlight w:val="yellow"/>
          <w:lang w:val="kk-KZ"/>
        </w:rPr>
      </w:pPr>
    </w:p>
    <w:p w:rsidR="00587245" w:rsidRDefault="00587245" w:rsidP="001E08FD">
      <w:pPr>
        <w:spacing w:before="120" w:after="60" w:line="276" w:lineRule="auto"/>
        <w:jc w:val="both"/>
        <w:rPr>
          <w:highlight w:val="yellow"/>
          <w:lang w:val="kk-KZ"/>
        </w:rPr>
      </w:pPr>
    </w:p>
    <w:p w:rsidR="00587245" w:rsidRDefault="00587245" w:rsidP="001E08FD">
      <w:pPr>
        <w:spacing w:before="120" w:after="60" w:line="276" w:lineRule="auto"/>
        <w:jc w:val="both"/>
        <w:rPr>
          <w:highlight w:val="yellow"/>
          <w:lang w:val="kk-KZ"/>
        </w:rPr>
      </w:pPr>
    </w:p>
    <w:p w:rsidR="00587245" w:rsidRPr="00587245" w:rsidRDefault="00587245" w:rsidP="001E08FD">
      <w:pPr>
        <w:spacing w:before="120" w:after="60" w:line="276" w:lineRule="auto"/>
        <w:jc w:val="both"/>
        <w:rPr>
          <w:highlight w:val="yellow"/>
          <w:lang w:val="kk-KZ"/>
        </w:rPr>
      </w:pPr>
    </w:p>
    <w:p w:rsidR="001E08FD" w:rsidRDefault="001E08FD" w:rsidP="001E08FD">
      <w:pPr>
        <w:pStyle w:val="a9"/>
        <w:spacing w:before="120" w:after="60" w:line="276" w:lineRule="auto"/>
        <w:ind w:left="425"/>
        <w:jc w:val="both"/>
      </w:pPr>
      <w:r>
        <w:t xml:space="preserve">Фонд оплаты труда (ФОТ) распределяется по подразделениям </w:t>
      </w:r>
      <w:r w:rsidRPr="00A247D6">
        <w:t>(Таблица</w:t>
      </w:r>
      <w:proofErr w:type="gramStart"/>
      <w:r w:rsidRPr="00A247D6">
        <w:t>2</w:t>
      </w:r>
      <w:proofErr w:type="gramEnd"/>
      <w:r w:rsidRPr="00A247D6">
        <w:t>)</w:t>
      </w:r>
      <w:r>
        <w:t xml:space="preserve">по следующим коэффициентам (пример): </w:t>
      </w:r>
    </w:p>
    <w:p w:rsidR="001E08FD" w:rsidRDefault="001E08FD" w:rsidP="001E08FD">
      <w:pPr>
        <w:spacing w:before="120" w:after="60" w:line="276" w:lineRule="auto"/>
      </w:pPr>
      <w:r w:rsidRPr="00A247D6">
        <w:rPr>
          <w:rFonts w:eastAsiaTheme="minorHAnsi"/>
          <w:lang w:eastAsia="en-US"/>
        </w:rPr>
        <w:t>Таблица</w:t>
      </w:r>
      <w:r>
        <w:rPr>
          <w:rFonts w:eastAsiaTheme="minorHAnsi"/>
          <w:lang w:val="kk-KZ" w:eastAsia="en-US"/>
        </w:rPr>
        <w:t xml:space="preserve"> </w:t>
      </w:r>
      <w:r w:rsidRPr="00A247D6">
        <w:rPr>
          <w:rFonts w:eastAsiaTheme="minorHAnsi"/>
          <w:lang w:eastAsia="en-US"/>
        </w:rPr>
        <w:t>2 – Коэффициенты распределения зарплаты</w:t>
      </w:r>
    </w:p>
    <w:p w:rsidR="001E08FD" w:rsidRDefault="001E08FD" w:rsidP="001E08FD">
      <w:pPr>
        <w:jc w:val="both"/>
        <w:rPr>
          <w:lang w:val="kk-KZ"/>
        </w:rPr>
      </w:pPr>
    </w:p>
    <w:tbl>
      <w:tblPr>
        <w:tblW w:w="9931" w:type="dxa"/>
        <w:tblInd w:w="93" w:type="dxa"/>
        <w:tblLook w:val="04A0"/>
      </w:tblPr>
      <w:tblGrid>
        <w:gridCol w:w="2000"/>
        <w:gridCol w:w="709"/>
        <w:gridCol w:w="709"/>
        <w:gridCol w:w="567"/>
        <w:gridCol w:w="708"/>
        <w:gridCol w:w="567"/>
        <w:gridCol w:w="498"/>
        <w:gridCol w:w="708"/>
        <w:gridCol w:w="567"/>
        <w:gridCol w:w="498"/>
        <w:gridCol w:w="498"/>
        <w:gridCol w:w="597"/>
        <w:gridCol w:w="597"/>
        <w:gridCol w:w="708"/>
      </w:tblGrid>
      <w:tr w:rsidR="001E08FD" w:rsidRPr="006A6F8E" w:rsidTr="001E08FD">
        <w:trPr>
          <w:trHeight w:val="236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Отделение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6A6F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Свой ФОТ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6A6F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Приемное </w:t>
            </w:r>
            <w:proofErr w:type="gramStart"/>
            <w:r w:rsidRPr="006A6F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отд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6A6F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Оперблок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6A6F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Реанимац отделение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6A6F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Анестезиолгия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6A6F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Рентген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6A6F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УЗИ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6A6F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КДЛ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6A6F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Физиотерапия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6A6F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Функц диагност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6A6F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АХП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6A6F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Доп</w:t>
            </w:r>
            <w:proofErr w:type="gramEnd"/>
            <w:r w:rsidRPr="006A6F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Зп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b/>
                <w:bCs/>
                <w:color w:val="000000"/>
              </w:rPr>
            </w:pPr>
            <w:r w:rsidRPr="006A6F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всего Зп</w:t>
            </w:r>
          </w:p>
        </w:tc>
      </w:tr>
      <w:tr w:rsidR="001E08FD" w:rsidRPr="006A6F8E" w:rsidTr="001E08F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Акушерское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52%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1E08FD" w:rsidRPr="006A6F8E" w:rsidTr="001E08F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Инфекционное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58%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4%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16%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1E08FD" w:rsidRPr="006A6F8E" w:rsidTr="001E08F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Педиатрическое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47%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22%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1E08FD" w:rsidRPr="006A6F8E" w:rsidTr="001E08F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Терапевтическое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4%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31%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1E08FD" w:rsidRPr="006A6F8E" w:rsidTr="001E08F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Хирургическое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27%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35%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1E08FD" w:rsidRPr="006A6F8E" w:rsidTr="001E08F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Травматология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36%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29%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1E08FD" w:rsidRPr="006A6F8E" w:rsidTr="001E08F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Анестезиология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36%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1E08FD" w:rsidRPr="006A6F8E" w:rsidTr="001E08F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Дневной стационар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36%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1E08FD" w:rsidRPr="006A6F8E" w:rsidTr="001E08F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поликлин служба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76%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FD" w:rsidRPr="006A6F8E" w:rsidRDefault="001E08FD" w:rsidP="00506AF6">
            <w:pPr>
              <w:jc w:val="right"/>
              <w:rPr>
                <w:rFonts w:ascii="Calibri" w:hAnsi="Calibri"/>
                <w:color w:val="000000"/>
              </w:rPr>
            </w:pPr>
            <w:r w:rsidRPr="006A6F8E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</w:tbl>
    <w:p w:rsidR="001E08FD" w:rsidRDefault="001E08FD" w:rsidP="001E08FD">
      <w:pPr>
        <w:jc w:val="both"/>
        <w:rPr>
          <w:lang w:val="kk-KZ"/>
        </w:rPr>
      </w:pPr>
    </w:p>
    <w:p w:rsidR="00916477" w:rsidRDefault="00916477" w:rsidP="001E08FD">
      <w:pPr>
        <w:jc w:val="both"/>
        <w:rPr>
          <w:lang w:val="kk-KZ"/>
        </w:rPr>
      </w:pPr>
    </w:p>
    <w:p w:rsidR="00A123A2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>Гарантированный объем бесплатной медицинской помощи (ГОБМП) по стационару охватывает плановые госпитализации по направлениям бюро госпитализации</w:t>
      </w:r>
      <w:proofErr w:type="gramStart"/>
      <w:r>
        <w:t>,а</w:t>
      </w:r>
      <w:proofErr w:type="gramEnd"/>
      <w:r>
        <w:t xml:space="preserve"> также экстренныегоспитализации. Прочие госпитализации, не входящие в ГОБМП и осуществляемые сверх лимитов госпитализации, считаются платными. Распределение от платных средств осуществляется по таким же схемам, что и основные финансовые потоки. </w:t>
      </w:r>
    </w:p>
    <w:p w:rsidR="00A123A2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lastRenderedPageBreak/>
        <w:t xml:space="preserve">После подписания акта выполненных работ проводится коррекция с учетом выставленных штрафных санкций в разрезе каждого подразделения и работника отделения. </w:t>
      </w:r>
    </w:p>
    <w:p w:rsidR="00A123A2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>Распределение ФОТ между общебольничными (общеполиклиническими), хозяйственными и административными подразделениями производится по тарификации:</w:t>
      </w:r>
    </w:p>
    <w:p w:rsidR="00A123A2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Вариант распределения доплаты для отделений устанавливается администрацией. </w:t>
      </w:r>
      <w:r w:rsidRPr="00D96E04">
        <w:t>Устанавл</w:t>
      </w:r>
      <w:r>
        <w:t xml:space="preserve">иваются следующие </w:t>
      </w:r>
      <w:r w:rsidRPr="00D96E04">
        <w:t>способ</w:t>
      </w:r>
      <w:r>
        <w:t>ы</w:t>
      </w:r>
      <w:r w:rsidRPr="00D96E04">
        <w:t xml:space="preserve"> расчета доплаты по подразделениям</w:t>
      </w:r>
    </w:p>
    <w:tbl>
      <w:tblPr>
        <w:tblW w:w="6110" w:type="dxa"/>
        <w:jc w:val="center"/>
        <w:tblLook w:val="04A0"/>
      </w:tblPr>
      <w:tblGrid>
        <w:gridCol w:w="5297"/>
        <w:gridCol w:w="813"/>
      </w:tblGrid>
      <w:tr w:rsidR="00A123A2" w:rsidRPr="00C965DC" w:rsidTr="00506AF6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123A2" w:rsidRPr="00C965DC" w:rsidRDefault="00A123A2" w:rsidP="00506AF6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Приемное отделение + Экстр деж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3A2" w:rsidRPr="00C965DC" w:rsidRDefault="00A123A2" w:rsidP="00506AF6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123A2" w:rsidRPr="00C965DC" w:rsidTr="00506AF6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123A2" w:rsidRPr="00C965DC" w:rsidRDefault="00A123A2" w:rsidP="00506AF6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Операционное отделение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3A2" w:rsidRPr="00C965DC" w:rsidRDefault="00A123A2" w:rsidP="00506AF6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123A2" w:rsidRPr="00C965DC" w:rsidTr="00506AF6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123A2" w:rsidRPr="00C965DC" w:rsidRDefault="00A123A2" w:rsidP="00506AF6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Родильный блок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3A2" w:rsidRPr="00C965DC" w:rsidRDefault="00A123A2" w:rsidP="00506AF6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123A2" w:rsidRPr="00C965DC" w:rsidTr="00506AF6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123A2" w:rsidRPr="00C965DC" w:rsidRDefault="00A123A2" w:rsidP="00506AF6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Анестезиолого-реанимационное отделение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3A2" w:rsidRPr="00C965DC" w:rsidRDefault="00A123A2" w:rsidP="00506AF6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123A2" w:rsidRPr="00C965DC" w:rsidTr="00506AF6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123A2" w:rsidRPr="00C965DC" w:rsidRDefault="00A123A2" w:rsidP="00506AF6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Рентгенологическое отделение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3A2" w:rsidRPr="00C965DC" w:rsidRDefault="00A123A2" w:rsidP="00506AF6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123A2" w:rsidRPr="00C965DC" w:rsidTr="00506AF6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123A2" w:rsidRPr="00C965DC" w:rsidRDefault="00A123A2" w:rsidP="00506AF6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УЗИ отделение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3A2" w:rsidRPr="00C965DC" w:rsidRDefault="00A123A2" w:rsidP="00506AF6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123A2" w:rsidRPr="00C965DC" w:rsidTr="00506AF6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123A2" w:rsidRPr="00C965DC" w:rsidRDefault="00A123A2" w:rsidP="00506AF6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КДЛ клинико-диагностической лаборатории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3A2" w:rsidRPr="00C965DC" w:rsidRDefault="00A123A2" w:rsidP="00506AF6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123A2" w:rsidRPr="00C965DC" w:rsidTr="00506AF6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123A2" w:rsidRPr="00C965DC" w:rsidRDefault="00A123A2" w:rsidP="00506AF6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Физиотерапия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3A2" w:rsidRPr="00C965DC" w:rsidRDefault="00A123A2" w:rsidP="00506AF6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123A2" w:rsidRPr="00C965DC" w:rsidTr="00506AF6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123A2" w:rsidRPr="00C965DC" w:rsidRDefault="00A123A2" w:rsidP="00506AF6">
            <w:pPr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Аптека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3A2" w:rsidRPr="00C965DC" w:rsidRDefault="00A123A2" w:rsidP="00506AF6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123A2" w:rsidRPr="00C965DC" w:rsidTr="00506AF6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A123A2" w:rsidRPr="00C965DC" w:rsidRDefault="00A123A2" w:rsidP="00506A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Акушерское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3A2" w:rsidRPr="00C965DC" w:rsidRDefault="00A123A2" w:rsidP="00506A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123A2" w:rsidRPr="00CA1F4C" w:rsidTr="00506AF6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A123A2" w:rsidRPr="00CA1F4C" w:rsidRDefault="00A123A2" w:rsidP="00506A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Инфекционное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3A2" w:rsidRPr="00CA1F4C" w:rsidRDefault="00A123A2" w:rsidP="00506A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123A2" w:rsidRPr="00CA1F4C" w:rsidTr="00506AF6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A123A2" w:rsidRPr="00CA1F4C" w:rsidRDefault="00A123A2" w:rsidP="00506A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Педиатрическое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23A2" w:rsidRPr="00CA1F4C" w:rsidRDefault="00A123A2" w:rsidP="00506A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123A2" w:rsidRPr="00CA1F4C" w:rsidTr="00506AF6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A123A2" w:rsidRPr="00CA1F4C" w:rsidRDefault="00A123A2" w:rsidP="00506A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Терапевтическое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23A2" w:rsidRPr="00CA1F4C" w:rsidRDefault="00A123A2" w:rsidP="00506A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123A2" w:rsidRPr="00CA1F4C" w:rsidTr="00506AF6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A123A2" w:rsidRPr="00CA1F4C" w:rsidRDefault="00A123A2" w:rsidP="00506A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Хирургическое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23A2" w:rsidRPr="00CA1F4C" w:rsidRDefault="00A123A2" w:rsidP="00506A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123A2" w:rsidRPr="00C965DC" w:rsidTr="00506AF6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A123A2" w:rsidRPr="00C965DC" w:rsidRDefault="00A123A2" w:rsidP="00506A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Дневной стационар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23A2" w:rsidRPr="00C965DC" w:rsidRDefault="00A123A2" w:rsidP="00506AF6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123A2" w:rsidRPr="00C965DC" w:rsidTr="00506AF6">
        <w:trPr>
          <w:trHeight w:val="288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A123A2" w:rsidRPr="00C965DC" w:rsidRDefault="00A123A2" w:rsidP="00506A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Поликлиника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23A2" w:rsidRPr="00C965DC" w:rsidRDefault="00A123A2" w:rsidP="00506AF6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D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A123A2" w:rsidRDefault="00A123A2" w:rsidP="00A123A2">
      <w:pPr>
        <w:ind w:left="357"/>
      </w:pPr>
      <w:r w:rsidRPr="00E0275E">
        <w:t xml:space="preserve">1 </w:t>
      </w:r>
      <w:r>
        <w:t>–</w:t>
      </w:r>
      <w:r w:rsidRPr="00E0275E">
        <w:t>по отработанному времени</w:t>
      </w:r>
    </w:p>
    <w:p w:rsidR="00A123A2" w:rsidRDefault="00A123A2" w:rsidP="00A123A2">
      <w:pPr>
        <w:ind w:left="357"/>
      </w:pPr>
      <w:r>
        <w:t>2 – по объему заработанных средств</w:t>
      </w:r>
    </w:p>
    <w:p w:rsidR="00A123A2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proofErr w:type="gramStart"/>
      <w:r>
        <w:t xml:space="preserve">По итогам квартала и года средства Резервного ФОТ могут быть использованы на премиальное стимулирование. </w:t>
      </w:r>
      <w:proofErr w:type="gramEnd"/>
    </w:p>
    <w:p w:rsidR="00A123A2" w:rsidRPr="007363DC" w:rsidRDefault="00A123A2" w:rsidP="00A123A2">
      <w:pPr>
        <w:pStyle w:val="1"/>
        <w:spacing w:before="120"/>
      </w:pPr>
      <w:r>
        <w:t xml:space="preserve">Балансировка фондов оплаты труда </w:t>
      </w:r>
    </w:p>
    <w:p w:rsidR="00A123A2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Начисление заработной платы внутри отделений производится по двухуровневой системе: по гарантированному фонду оплаты труда (ГФОТ) и дифференцирующему компоненту, сформированному за счет вакантных ставок и превышения нормированной производительности труда. </w:t>
      </w:r>
    </w:p>
    <w:p w:rsidR="00A123A2" w:rsidRDefault="00A123A2" w:rsidP="00A123A2">
      <w:pPr>
        <w:spacing w:after="120"/>
        <w:jc w:val="center"/>
      </w:pPr>
      <w:r>
        <w:object w:dxaOrig="9343" w:dyaOrig="4732">
          <v:shape id="_x0000_i1027" type="#_x0000_t75" style="width:447.75pt;height:225.75pt" o:ole="">
            <v:imagedata r:id="rId8" o:title=""/>
          </v:shape>
          <o:OLEObject Type="Embed" ProgID="Visio.Drawing.11" ShapeID="_x0000_i1027" DrawAspect="Content" ObjectID="_1620828148" r:id="rId10"/>
        </w:object>
      </w:r>
      <w:r>
        <w:br/>
        <w:t>Рисунок 2 – Схема финансовых потоков для фондов оплаты труда по количеству пролеченных больны</w:t>
      </w:r>
      <w:proofErr w:type="gramStart"/>
      <w:r>
        <w:t>х(</w:t>
      </w:r>
      <w:proofErr w:type="gramEnd"/>
      <w:r>
        <w:t>оказанных услуг)</w:t>
      </w:r>
    </w:p>
    <w:p w:rsidR="00A123A2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>ГФОТ является нижним пределом оплаты и исчисляется по тарификационным таблицам по фактическому количеству занятых должностей. ГФОТ отделенияобеспечивает минимальный гарантированный уровень оплаты по Постановлению 1193. Если сре</w:t>
      </w:r>
      <w:proofErr w:type="gramStart"/>
      <w:r>
        <w:t>дств дл</w:t>
      </w:r>
      <w:proofErr w:type="gramEnd"/>
      <w:r>
        <w:t xml:space="preserve">я гарантированного фонда оплаты труда (ГФОТ) отделенияне хватает, то производится восполнение дефицита из резервного фонда (нижняя ветвь алгоритма на рис. 2). Если подобные ситуации повторяются в течение 2 и более месяцев и/или имеют все основания быть устойчивыми, то необходимо произвести коррекцию штатного расписания по количеству пролеченных больных. </w:t>
      </w:r>
    </w:p>
    <w:p w:rsidR="00A123A2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При достаточности средств на ГФОТ (верхняя ветвь алгоритма, с вакантными ставками) возникает иная ситуация. Если предварительно сформированный ФОТ превышает верхний порог ГФОТ, то превышение средств будет резервироваться в резервном фонде оплаты труда (РФОТ). </w:t>
      </w:r>
    </w:p>
    <w:p w:rsidR="00A123A2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Верхний предел ФОТ отделения формируется динамически и составляет </w:t>
      </w:r>
      <w:r w:rsidRPr="00EB4EA5">
        <w:rPr>
          <w:highlight w:val="magenta"/>
        </w:rPr>
        <w:t>50</w:t>
      </w:r>
      <w:r>
        <w:t xml:space="preserve">% от объема превышения верхнего порога ГФОТ. Сформированный ФОТ отделения представляет собой ГФОТ, который распределяется описанным ранее способом (повременно), и заработанные средства сверх этого практического минимума, представляющие дополнительную оплату по результатам работы отделения (стимулирующая часть). </w:t>
      </w:r>
    </w:p>
    <w:p w:rsidR="00A123A2" w:rsidRPr="007363DC" w:rsidRDefault="00A123A2" w:rsidP="00A123A2">
      <w:pPr>
        <w:pStyle w:val="1"/>
        <w:spacing w:before="120"/>
      </w:pPr>
      <w:r w:rsidRPr="007363DC">
        <w:t>Начисление заработной платы внутри отделений</w:t>
      </w:r>
    </w:p>
    <w:p w:rsidR="00A123A2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Начисление дополнительных средств на оплату труда внутри отделений может происходить по двум вариантам: </w:t>
      </w:r>
    </w:p>
    <w:p w:rsidR="00A123A2" w:rsidRDefault="00A123A2" w:rsidP="00A123A2">
      <w:pPr>
        <w:pStyle w:val="a9"/>
        <w:numPr>
          <w:ilvl w:val="0"/>
          <w:numId w:val="39"/>
        </w:numPr>
        <w:spacing w:after="200" w:line="276" w:lineRule="auto"/>
      </w:pPr>
      <w:r w:rsidRPr="00E0275E">
        <w:t>вариант 1 - по отработанному времени</w:t>
      </w:r>
    </w:p>
    <w:p w:rsidR="00A123A2" w:rsidRDefault="00A123A2" w:rsidP="00A123A2">
      <w:pPr>
        <w:pStyle w:val="a9"/>
        <w:numPr>
          <w:ilvl w:val="0"/>
          <w:numId w:val="39"/>
        </w:numPr>
        <w:spacing w:after="200" w:line="276" w:lineRule="auto"/>
      </w:pPr>
      <w:r w:rsidRPr="00E0275E">
        <w:t xml:space="preserve">вариант </w:t>
      </w:r>
      <w:r>
        <w:t>2 - по количеству оказанных услуг</w:t>
      </w:r>
    </w:p>
    <w:p w:rsidR="00A123A2" w:rsidRPr="00A123A2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lastRenderedPageBreak/>
        <w:t xml:space="preserve">Начислениеоплаты </w:t>
      </w:r>
      <w:r w:rsidRPr="00E0275E">
        <w:t>по отработанному времени</w:t>
      </w:r>
      <w:r>
        <w:t xml:space="preserve"> осуществляется пропорционально индивидуальному количеству единиц труда. Единицы труда – это произведение расчетных коэффициентов сложности труда и количества отработанных часов. </w:t>
      </w:r>
      <w:r>
        <w:br/>
        <w:t xml:space="preserve">Начисление оплаты </w:t>
      </w:r>
      <w:r w:rsidRPr="00E0275E">
        <w:t>по</w:t>
      </w:r>
      <w:r>
        <w:t xml:space="preserve">количеству оказанных услуг осуществляется пропорционально количеству, сложности пролеченных больных или стоимости клинико-затратных групп (Приложение 3). </w:t>
      </w:r>
    </w:p>
    <w:p w:rsidR="00A123A2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В качестве расчетных коэффициентов сложности труда могут использоваться коэффициенты </w:t>
      </w:r>
      <w:r w:rsidRPr="00510291">
        <w:t xml:space="preserve">для исчисления должностных окладов (ставок) </w:t>
      </w:r>
      <w:r>
        <w:t>по Постановлению 1193 или иные коэффициенты интенсивности труда (КИТ)</w:t>
      </w:r>
      <w:r w:rsidRPr="00510291">
        <w:t xml:space="preserve">. </w:t>
      </w:r>
    </w:p>
    <w:p w:rsidR="00A123A2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Устанавливается следующий размер коэффициента интенсивности труда (КИТ): </w:t>
      </w:r>
    </w:p>
    <w:p w:rsidR="00A123A2" w:rsidRDefault="00A123A2" w:rsidP="00A123A2">
      <w:pPr>
        <w:pStyle w:val="a9"/>
        <w:numPr>
          <w:ilvl w:val="0"/>
          <w:numId w:val="40"/>
        </w:numPr>
        <w:spacing w:after="200" w:line="276" w:lineRule="auto"/>
        <w:jc w:val="both"/>
      </w:pPr>
      <w:r>
        <w:t xml:space="preserve">Для заведующих клиническими отделениями – 3; </w:t>
      </w:r>
    </w:p>
    <w:p w:rsidR="00A123A2" w:rsidRDefault="00A123A2" w:rsidP="00A123A2">
      <w:pPr>
        <w:pStyle w:val="a9"/>
        <w:numPr>
          <w:ilvl w:val="0"/>
          <w:numId w:val="40"/>
        </w:numPr>
        <w:spacing w:after="200" w:line="276" w:lineRule="auto"/>
        <w:jc w:val="both"/>
      </w:pPr>
      <w:r>
        <w:t xml:space="preserve">Для заведующих неклиническими отделениями – 2,5; </w:t>
      </w:r>
    </w:p>
    <w:p w:rsidR="00A123A2" w:rsidRDefault="00A123A2" w:rsidP="00A123A2">
      <w:pPr>
        <w:pStyle w:val="a9"/>
        <w:numPr>
          <w:ilvl w:val="0"/>
          <w:numId w:val="40"/>
        </w:numPr>
        <w:spacing w:after="200" w:line="276" w:lineRule="auto"/>
        <w:jc w:val="both"/>
      </w:pPr>
      <w:r>
        <w:t xml:space="preserve">Для заведующих административными и хозяйственными отделениями – 2; </w:t>
      </w:r>
    </w:p>
    <w:p w:rsidR="00A123A2" w:rsidRDefault="00A123A2" w:rsidP="00A123A2">
      <w:pPr>
        <w:pStyle w:val="a9"/>
        <w:numPr>
          <w:ilvl w:val="0"/>
          <w:numId w:val="40"/>
        </w:numPr>
        <w:spacing w:after="200" w:line="276" w:lineRule="auto"/>
        <w:jc w:val="both"/>
      </w:pPr>
      <w:r>
        <w:t>Для врачей – 2;</w:t>
      </w:r>
    </w:p>
    <w:p w:rsidR="00A123A2" w:rsidRDefault="00A123A2" w:rsidP="00A123A2">
      <w:pPr>
        <w:pStyle w:val="a9"/>
        <w:numPr>
          <w:ilvl w:val="0"/>
          <w:numId w:val="40"/>
        </w:numPr>
        <w:spacing w:after="200" w:line="276" w:lineRule="auto"/>
        <w:jc w:val="both"/>
      </w:pPr>
      <w:r>
        <w:t xml:space="preserve">Для медсестер – 1,5; </w:t>
      </w:r>
    </w:p>
    <w:p w:rsidR="00A123A2" w:rsidRDefault="00A123A2" w:rsidP="00A123A2">
      <w:pPr>
        <w:pStyle w:val="a9"/>
        <w:numPr>
          <w:ilvl w:val="0"/>
          <w:numId w:val="40"/>
        </w:numPr>
        <w:spacing w:after="200" w:line="276" w:lineRule="auto"/>
        <w:jc w:val="both"/>
      </w:pPr>
      <w:r>
        <w:t xml:space="preserve">Для санитарок и работников рабочих профессий – 1. </w:t>
      </w:r>
    </w:p>
    <w:p w:rsidR="00A123A2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>Месячная сумма КИТ определяется произведением отработанных часов на величину КИТ. Источником для начисления КИТ могут быть сэкономленные средства по всем источникам и спецификам из резерва</w:t>
      </w:r>
      <w:r w:rsidRPr="00E03574">
        <w:t xml:space="preserve"> администрации </w:t>
      </w:r>
      <w:r>
        <w:t>медицинской организации.</w:t>
      </w:r>
    </w:p>
    <w:p w:rsidR="00A123A2" w:rsidRPr="00510291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Руководительмедицинской организации определяет совместно с Экспертной комиссией по оплате труда объем выплат </w:t>
      </w:r>
      <w:proofErr w:type="gramStart"/>
      <w:r>
        <w:t>по</w:t>
      </w:r>
      <w:proofErr w:type="gramEnd"/>
      <w:r>
        <w:t xml:space="preserve"> </w:t>
      </w:r>
      <w:proofErr w:type="gramStart"/>
      <w:r>
        <w:t>КИТ</w:t>
      </w:r>
      <w:proofErr w:type="gramEnd"/>
      <w:r>
        <w:t xml:space="preserve"> с учетом складывающейся экономической ситуации, а также размер изъятий КИТ по результатам производственной и общественной деятельности медицинской организации.</w:t>
      </w:r>
    </w:p>
    <w:p w:rsidR="00A123A2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Индивидуальное количество труда может быть откорректировано по штрафным санкциям и поощрениям, наложенных администрацией медицинской организации и/или руководством отделения путем введения поощрительных коэффициентов и/или увеличения месячного ФОТ. Влияние штрафных санкций не затрагивает минимальную оплату по Постановлению 1193. </w:t>
      </w:r>
    </w:p>
    <w:p w:rsidR="00A123A2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>
        <w:t xml:space="preserve">Стимулирующие и дестимулирующие коэффициенты могут быть наложены на основной финансовый поток в виде модулирующих коэффициентов. </w:t>
      </w:r>
    </w:p>
    <w:p w:rsidR="00A123A2" w:rsidRPr="001D22A3" w:rsidRDefault="00A123A2" w:rsidP="00A123A2">
      <w:pPr>
        <w:pStyle w:val="a9"/>
        <w:numPr>
          <w:ilvl w:val="0"/>
          <w:numId w:val="36"/>
        </w:numPr>
        <w:spacing w:after="200" w:line="276" w:lineRule="auto"/>
        <w:ind w:left="426" w:hanging="426"/>
        <w:jc w:val="both"/>
      </w:pPr>
      <w:r w:rsidRPr="001D22A3">
        <w:t>Норматив выработки врача-ординатора определен как минимальное количество пролеченных больных из расчета действующих нормативов по штатному нормированию (приказ МЗ РК № 238):</w:t>
      </w:r>
    </w:p>
    <w:p w:rsidR="00916477" w:rsidRDefault="00916477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A123A2" w:rsidRDefault="00A123A2" w:rsidP="001E08FD">
      <w:pPr>
        <w:jc w:val="both"/>
        <w:rPr>
          <w:lang w:val="kk-KZ"/>
        </w:rPr>
      </w:pPr>
    </w:p>
    <w:p w:rsidR="00066683" w:rsidRDefault="00066683" w:rsidP="001E08FD">
      <w:pPr>
        <w:jc w:val="both"/>
        <w:rPr>
          <w:lang w:val="kk-KZ"/>
        </w:rPr>
      </w:pPr>
    </w:p>
    <w:p w:rsidR="00506AF6" w:rsidRDefault="00506AF6" w:rsidP="001E08FD">
      <w:pPr>
        <w:jc w:val="both"/>
        <w:rPr>
          <w:lang w:val="kk-KZ"/>
        </w:rPr>
        <w:sectPr w:rsidR="00506AF6" w:rsidSect="005D0076">
          <w:pgSz w:w="16838" w:h="11906" w:orient="landscape"/>
          <w:pgMar w:top="709" w:right="1531" w:bottom="992" w:left="851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tbl>
      <w:tblPr>
        <w:tblW w:w="15593" w:type="dxa"/>
        <w:tblInd w:w="-176" w:type="dxa"/>
        <w:tblLayout w:type="fixed"/>
        <w:tblLook w:val="04A0"/>
      </w:tblPr>
      <w:tblGrid>
        <w:gridCol w:w="426"/>
        <w:gridCol w:w="1843"/>
        <w:gridCol w:w="870"/>
        <w:gridCol w:w="690"/>
        <w:gridCol w:w="992"/>
        <w:gridCol w:w="1276"/>
        <w:gridCol w:w="992"/>
        <w:gridCol w:w="992"/>
        <w:gridCol w:w="992"/>
        <w:gridCol w:w="1134"/>
        <w:gridCol w:w="993"/>
        <w:gridCol w:w="850"/>
        <w:gridCol w:w="709"/>
        <w:gridCol w:w="709"/>
        <w:gridCol w:w="1134"/>
        <w:gridCol w:w="991"/>
      </w:tblGrid>
      <w:tr w:rsidR="0006248A" w:rsidRPr="0006248A" w:rsidTr="0006248A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Педиатрическое отделение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248A" w:rsidRPr="0006248A" w:rsidTr="0006248A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доплата общая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360624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доля врачей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248A" w:rsidRPr="0006248A" w:rsidTr="0006248A">
        <w:trPr>
          <w:trHeight w:val="9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Врачи ординаторы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оплата по тарификации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>90156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заработано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по табелю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Сумма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Распред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Дифф доплата вторичная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2"/>
                <w:szCs w:val="22"/>
              </w:rPr>
            </w:pPr>
            <w:r w:rsidRPr="0006248A">
              <w:rPr>
                <w:sz w:val="22"/>
                <w:szCs w:val="22"/>
              </w:rPr>
              <w:t>Итог дифф оплата</w:t>
            </w: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Балгожина Динара Канатовна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33775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709 639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55442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55442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69302,2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103077,18</w:t>
            </w: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 xml:space="preserve">Нахалбаева  Зулайха Халбаевна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245 300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19164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Турдалиев Матилда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199 033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33 775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1 153 973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90 156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103077,18</w:t>
            </w: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 xml:space="preserve">270 468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248A" w:rsidRPr="0006248A" w:rsidTr="0006248A">
        <w:trPr>
          <w:trHeight w:val="15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rPr>
                <w:sz w:val="22"/>
                <w:szCs w:val="22"/>
              </w:rPr>
            </w:pPr>
            <w:r w:rsidRPr="0006248A">
              <w:rPr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 xml:space="preserve">Итого </w:t>
            </w:r>
            <w:r w:rsidRPr="0006248A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6248A" w:rsidRPr="0006248A" w:rsidRDefault="0006248A" w:rsidP="0006248A">
            <w:pPr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норма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по табелю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оплата по 1193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% доплаты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Сумма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Распред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Диффдоплата вторич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2"/>
                <w:szCs w:val="22"/>
              </w:rPr>
            </w:pPr>
            <w:r w:rsidRPr="0006248A">
              <w:rPr>
                <w:sz w:val="22"/>
                <w:szCs w:val="22"/>
              </w:rPr>
              <w:t>Итог дифф оплата</w:t>
            </w: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Ермакова Н.Ю.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62293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98112,2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19,7%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53252,05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53252,05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151364,21</w:t>
            </w: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Байгужинова Г.О.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56259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87201,1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17,5%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47329,87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47329,87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134530,95</w:t>
            </w: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Ляшан Н.Г.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66381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Малярчук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56259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85794,6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17,2%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46566,48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46566,48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132361,10</w:t>
            </w: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Сестра - хозяйка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Бейсенова К.А.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Санитарка пал.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Мадинская Е.С.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75735,2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15,2%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41106,57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49327,88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125063,07</w:t>
            </w: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Санитарка пал.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Манякина Л.А.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74513,7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40443,56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40443,56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114957,22</w:t>
            </w: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Санитарка пал.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Антонова Е.В.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76956,7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15,4%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41769,57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41769,57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118726,</w:t>
            </w: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</w:t>
            </w: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Санитарка уборщ.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Бейсенова К.А.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54171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06248A" w:rsidRPr="0006248A" w:rsidTr="0006248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498 313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270 468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1 860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278 689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2"/>
                <w:szCs w:val="22"/>
              </w:rPr>
            </w:pPr>
            <w:r w:rsidRPr="0006248A">
              <w:rPr>
                <w:b/>
                <w:bCs/>
                <w:sz w:val="22"/>
                <w:szCs w:val="22"/>
              </w:rPr>
              <w:t xml:space="preserve">777 003 </w:t>
            </w:r>
          </w:p>
        </w:tc>
      </w:tr>
    </w:tbl>
    <w:p w:rsidR="00220DC1" w:rsidRDefault="00220DC1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p w:rsidR="0006248A" w:rsidRDefault="0006248A" w:rsidP="0006248A">
      <w:pPr>
        <w:jc w:val="both"/>
        <w:rPr>
          <w:lang w:val="kk-KZ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440"/>
        <w:gridCol w:w="2112"/>
        <w:gridCol w:w="1418"/>
        <w:gridCol w:w="850"/>
        <w:gridCol w:w="1276"/>
        <w:gridCol w:w="992"/>
        <w:gridCol w:w="992"/>
        <w:gridCol w:w="993"/>
        <w:gridCol w:w="992"/>
        <w:gridCol w:w="992"/>
        <w:gridCol w:w="992"/>
        <w:gridCol w:w="709"/>
        <w:gridCol w:w="709"/>
        <w:gridCol w:w="992"/>
        <w:gridCol w:w="1134"/>
      </w:tblGrid>
      <w:tr w:rsidR="0006248A" w:rsidRPr="0006248A" w:rsidTr="0006248A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Терапевтическое отделение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6248A" w:rsidRPr="0006248A" w:rsidTr="0006248A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доплата общая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доля врачей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6248A" w:rsidRPr="0006248A" w:rsidTr="0006248A">
        <w:trPr>
          <w:trHeight w:val="12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Врачи ординаторы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оплата по тарификации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color w:val="000000"/>
                <w:sz w:val="20"/>
                <w:szCs w:val="20"/>
              </w:rPr>
              <w:t>заработано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по табелю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Сумма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Распред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ШС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Дифф доплата вторичная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Итог дифф оплата</w:t>
            </w:r>
          </w:p>
        </w:tc>
      </w:tr>
      <w:tr w:rsidR="0006248A" w:rsidRPr="0006248A" w:rsidTr="0006248A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ДУДКИНА НАДЕЖДА ИЛЬИНИЧНА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  <w:lang w:val="kk-KZ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06248A">
              <w:rPr>
                <w:rFonts w:ascii="Calibri" w:hAnsi="Calibri"/>
                <w:color w:val="000000"/>
                <w:sz w:val="20"/>
                <w:szCs w:val="20"/>
                <w:lang w:val="kk-KZ"/>
              </w:rPr>
              <w:t>242886</w:t>
            </w: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06248A" w:rsidRPr="0006248A" w:rsidTr="0006248A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МЕНБАЕВА РАУШАН ХАМИТОВНА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138554,01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  <w:lang w:val="kk-KZ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 xml:space="preserve">         </w:t>
            </w:r>
            <w:r w:rsidRPr="0006248A">
              <w:rPr>
                <w:rFonts w:ascii="Calibri" w:hAnsi="Calibri"/>
                <w:color w:val="000000"/>
                <w:sz w:val="20"/>
                <w:szCs w:val="20"/>
                <w:lang w:val="kk-KZ"/>
              </w:rPr>
              <w:t>5742932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138554,01</w:t>
            </w:r>
          </w:p>
        </w:tc>
      </w:tr>
      <w:tr w:rsidR="0006248A" w:rsidRPr="0006248A" w:rsidTr="0006248A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СУЮНДИКОВ ОЛЖАС БАХТУЛЫ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 xml:space="preserve">            </w:t>
            </w:r>
            <w:r w:rsidRPr="0006248A">
              <w:rPr>
                <w:rFonts w:ascii="Calibri" w:hAnsi="Calibri"/>
                <w:color w:val="000000"/>
                <w:sz w:val="20"/>
                <w:szCs w:val="20"/>
                <w:lang w:val="kk-KZ"/>
              </w:rPr>
              <w:t>107394</w:t>
            </w: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06248A" w:rsidRPr="0006248A" w:rsidTr="0006248A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СЫЗДЫКОВА ТАМАША ЕСКОЖИНОВНА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  <w:lang w:val="kk-KZ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 xml:space="preserve">            </w:t>
            </w:r>
            <w:r w:rsidRPr="0006248A">
              <w:rPr>
                <w:rFonts w:ascii="Calibri" w:hAnsi="Calibri"/>
                <w:color w:val="000000"/>
                <w:sz w:val="20"/>
                <w:szCs w:val="20"/>
                <w:lang w:val="kk-KZ"/>
              </w:rPr>
              <w:t>290794</w:t>
            </w: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138 554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6 384 006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138554,01</w:t>
            </w: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6248A" w:rsidRPr="0006248A" w:rsidTr="0006248A">
        <w:trPr>
          <w:trHeight w:val="15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№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 xml:space="preserve">Итого </w:t>
            </w:r>
            <w:r w:rsidRPr="0006248A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6248A" w:rsidRPr="0006248A" w:rsidRDefault="0006248A" w:rsidP="0006248A">
            <w:pPr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норма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по табелю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оплата по 1193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% доплаты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Сумма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Распред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ШС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Диффдоплата вторич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Итог дифф оплата</w:t>
            </w: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И.о. ст</w:t>
            </w:r>
            <w:proofErr w:type="gramStart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.м</w:t>
            </w:r>
            <w:proofErr w:type="gramEnd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/с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Балабекова Б.Ж.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69832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69832,4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9,6%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69832,36</w:t>
            </w: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М/с проц.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Тукачева Г.Т.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61320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61320,1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8,4%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61320,11</w:t>
            </w: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Тулкубаев Н.Ш.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58400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91980,2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12,6%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91980,16</w:t>
            </w: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Каирова Г.М.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55480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70737,1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9,7%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70737,13</w:t>
            </w: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Нугуманова Ж.С.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59373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26718,0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26718,05</w:t>
            </w: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Мусина Г.А.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57816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78051,7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10,7%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78051,74</w:t>
            </w: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Сестра - хозяйка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Елеуова Г.С.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17101,5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17101,50</w:t>
            </w: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Санитарка пал.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Абдулаева В.К.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58633,7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8,0%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58633,70</w:t>
            </w: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Санитарка пал.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Игембекова Ж.М.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62298,3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8,5%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62298,31</w:t>
            </w: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Санитарка пал.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Стаметова 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73292,1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73292,13</w:t>
            </w: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Санитарка пал.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Абдыкалыкова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32981,5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32981,46</w:t>
            </w: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Санитарка уборщ.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Елеуова Г.С.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54171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37919,4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5,2%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37919,36</w:t>
            </w: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Санитарка буфет.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Рахманова Г.А.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48861,4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6,7%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48861,42</w:t>
            </w:r>
          </w:p>
        </w:tc>
      </w:tr>
      <w:tr w:rsidR="0006248A" w:rsidRPr="0006248A" w:rsidTr="0006248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729 727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2 668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729 727 </w:t>
            </w:r>
          </w:p>
        </w:tc>
      </w:tr>
    </w:tbl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06248A" w:rsidRDefault="0006248A" w:rsidP="0006248A">
      <w:pPr>
        <w:jc w:val="both"/>
        <w:rPr>
          <w:sz w:val="20"/>
          <w:szCs w:val="20"/>
          <w:lang w:val="kk-KZ"/>
        </w:rPr>
      </w:pPr>
    </w:p>
    <w:tbl>
      <w:tblPr>
        <w:tblW w:w="15438" w:type="dxa"/>
        <w:tblInd w:w="93" w:type="dxa"/>
        <w:tblLayout w:type="fixed"/>
        <w:tblLook w:val="04A0"/>
      </w:tblPr>
      <w:tblGrid>
        <w:gridCol w:w="299"/>
        <w:gridCol w:w="2268"/>
        <w:gridCol w:w="1276"/>
        <w:gridCol w:w="283"/>
        <w:gridCol w:w="709"/>
        <w:gridCol w:w="161"/>
        <w:gridCol w:w="122"/>
        <w:gridCol w:w="114"/>
        <w:gridCol w:w="521"/>
        <w:gridCol w:w="358"/>
        <w:gridCol w:w="202"/>
        <w:gridCol w:w="114"/>
        <w:gridCol w:w="676"/>
        <w:gridCol w:w="284"/>
        <w:gridCol w:w="708"/>
        <w:gridCol w:w="398"/>
        <w:gridCol w:w="594"/>
        <w:gridCol w:w="256"/>
        <w:gridCol w:w="737"/>
        <w:gridCol w:w="114"/>
        <w:gridCol w:w="850"/>
        <w:gridCol w:w="114"/>
        <w:gridCol w:w="737"/>
        <w:gridCol w:w="114"/>
        <w:gridCol w:w="595"/>
        <w:gridCol w:w="114"/>
        <w:gridCol w:w="480"/>
        <w:gridCol w:w="147"/>
        <w:gridCol w:w="114"/>
        <w:gridCol w:w="590"/>
        <w:gridCol w:w="256"/>
        <w:gridCol w:w="114"/>
        <w:gridCol w:w="905"/>
        <w:gridCol w:w="114"/>
      </w:tblGrid>
      <w:tr w:rsidR="0006248A" w:rsidRPr="0006248A" w:rsidTr="00303431">
        <w:trPr>
          <w:gridAfter w:val="1"/>
          <w:wAfter w:w="114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Хирургическое отделение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431" w:rsidRPr="0006248A" w:rsidTr="0030343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доплата общая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доля врачей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431" w:rsidRPr="0006248A" w:rsidTr="00303431">
        <w:trPr>
          <w:gridAfter w:val="1"/>
          <w:wAfter w:w="114" w:type="dxa"/>
          <w:trHeight w:val="12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Врачи ординаторы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оплата по тарификации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заработано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доплата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по табелю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Сумма КИТ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Распред КИТ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ШС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2"/>
                <w:szCs w:val="22"/>
              </w:rPr>
            </w:pPr>
            <w:r w:rsidRPr="0006248A">
              <w:rPr>
                <w:sz w:val="22"/>
                <w:szCs w:val="22"/>
              </w:rPr>
              <w:t>Дифф доплата вторичная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2"/>
                <w:szCs w:val="22"/>
              </w:rPr>
            </w:pPr>
            <w:r w:rsidRPr="0006248A">
              <w:rPr>
                <w:sz w:val="22"/>
                <w:szCs w:val="22"/>
              </w:rPr>
              <w:t>Итог дифф оплата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БЕРДИМУРАТОВ МАРАТ САБЫРЖАНОВИЧ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136816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1737925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136815,51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ДЕНИСЕНКО ИРИНА МИХАЙЛОВНА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29120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998804,2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29120,41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ЖАМАХАНОВ ДАНИЯР АМАНЖУЛОВИЧ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19511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1640493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19510,94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СВЕРДЛОВА ГУЛЬМИРА МУХАМЕТКАРИМОВНА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23524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363484,9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23523,87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208 971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4 740 707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208970,73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431" w:rsidRPr="0006248A" w:rsidTr="00303431">
        <w:trPr>
          <w:gridAfter w:val="1"/>
          <w:wAfter w:w="114" w:type="dxa"/>
          <w:trHeight w:val="15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rPr>
                <w:sz w:val="22"/>
                <w:szCs w:val="22"/>
              </w:rPr>
            </w:pPr>
            <w:r w:rsidRPr="0006248A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Ф.И.О.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 xml:space="preserve">Итого </w:t>
            </w:r>
            <w:r w:rsidRPr="0006248A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6248A" w:rsidRPr="0006248A" w:rsidRDefault="0006248A" w:rsidP="0006248A">
            <w:pPr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норма часов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по табелю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оплата по 1193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% доплаты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Сумма КИТ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Распред КИТ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ШС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2"/>
                <w:szCs w:val="22"/>
              </w:rPr>
            </w:pPr>
            <w:r w:rsidRPr="0006248A">
              <w:rPr>
                <w:sz w:val="22"/>
                <w:szCs w:val="22"/>
              </w:rPr>
              <w:t>Диффдоплата вторич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2"/>
                <w:szCs w:val="22"/>
              </w:rPr>
            </w:pPr>
            <w:r w:rsidRPr="0006248A">
              <w:rPr>
                <w:sz w:val="22"/>
                <w:szCs w:val="22"/>
              </w:rPr>
              <w:t>Итог дифф оплата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И.о. ст</w:t>
            </w:r>
            <w:proofErr w:type="gramStart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.м</w:t>
            </w:r>
            <w:proofErr w:type="gramEnd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Тоцкая И.А.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77814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38907,0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5,6%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38907,00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8A" w:rsidRPr="0006248A" w:rsidRDefault="0006248A" w:rsidP="0006248A">
            <w:pPr>
              <w:rPr>
                <w:rFonts w:ascii="Calibri" w:hAnsi="Calibri"/>
                <w:sz w:val="20"/>
                <w:szCs w:val="20"/>
              </w:rPr>
            </w:pPr>
            <w:r w:rsidRPr="0006248A">
              <w:rPr>
                <w:rFonts w:ascii="Calibri" w:hAnsi="Calibri"/>
                <w:sz w:val="20"/>
                <w:szCs w:val="20"/>
              </w:rPr>
              <w:t xml:space="preserve">М/с проц.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Карманова А.Ш.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82238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41119,0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5,9%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41119,00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Попова О.Г.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70169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248,00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108761,3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15,5%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372,0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108761,35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rPr>
                <w:rFonts w:ascii="Calibri" w:hAnsi="Calibri"/>
                <w:sz w:val="20"/>
                <w:szCs w:val="20"/>
              </w:rPr>
            </w:pPr>
            <w:r w:rsidRPr="0006248A">
              <w:rPr>
                <w:rFonts w:ascii="Calibri" w:hAnsi="Calibri"/>
                <w:sz w:val="20"/>
                <w:szCs w:val="20"/>
              </w:rPr>
              <w:t>Козлова С.В.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70169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73677,0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10,5%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252,0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73677,04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rPr>
                <w:rFonts w:ascii="Calibri" w:hAnsi="Calibri"/>
                <w:sz w:val="20"/>
                <w:szCs w:val="20"/>
              </w:rPr>
            </w:pPr>
            <w:r w:rsidRPr="0006248A">
              <w:rPr>
                <w:rFonts w:ascii="Calibri" w:hAnsi="Calibri"/>
                <w:sz w:val="20"/>
                <w:szCs w:val="20"/>
              </w:rPr>
              <w:t>Кожахметова А.М.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65107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84,00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34181,3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4,9%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34181,31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rPr>
                <w:rFonts w:ascii="Calibri" w:hAnsi="Calibri"/>
                <w:sz w:val="20"/>
                <w:szCs w:val="20"/>
              </w:rPr>
            </w:pPr>
            <w:r w:rsidRPr="0006248A">
              <w:rPr>
                <w:rFonts w:ascii="Calibri" w:hAnsi="Calibri"/>
                <w:sz w:val="20"/>
                <w:szCs w:val="20"/>
              </w:rPr>
              <w:t>Абдрахманова А.С.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82238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244,00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125412,9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17,9%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366,0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125412,89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Санитарка пал.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rPr>
                <w:rFonts w:ascii="Calibri" w:hAnsi="Calibri"/>
                <w:sz w:val="20"/>
                <w:szCs w:val="20"/>
              </w:rPr>
            </w:pPr>
            <w:r w:rsidRPr="0006248A">
              <w:rPr>
                <w:rFonts w:ascii="Calibri" w:hAnsi="Calibri"/>
                <w:sz w:val="20"/>
                <w:szCs w:val="20"/>
              </w:rPr>
              <w:t xml:space="preserve">Рублевская </w:t>
            </w:r>
            <w:r w:rsidRPr="0006248A">
              <w:rPr>
                <w:rFonts w:ascii="Calibri" w:hAnsi="Calibri"/>
                <w:sz w:val="20"/>
                <w:szCs w:val="20"/>
              </w:rPr>
              <w:lastRenderedPageBreak/>
              <w:t>Е.В.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48861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176,00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53747,1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7,7%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176,0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53747,10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Санитарка пал.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rPr>
                <w:rFonts w:ascii="Calibri" w:hAnsi="Calibri"/>
                <w:sz w:val="20"/>
                <w:szCs w:val="20"/>
              </w:rPr>
            </w:pPr>
            <w:r w:rsidRPr="0006248A">
              <w:rPr>
                <w:rFonts w:ascii="Calibri" w:hAnsi="Calibri"/>
                <w:sz w:val="20"/>
                <w:szCs w:val="20"/>
              </w:rPr>
              <w:t>Абдрахманова Ш.К.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108,00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32981,5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4,7%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108,0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32981,46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Санитарка пал.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rPr>
                <w:rFonts w:ascii="Calibri" w:hAnsi="Calibri"/>
                <w:sz w:val="20"/>
                <w:szCs w:val="20"/>
              </w:rPr>
            </w:pPr>
            <w:r w:rsidRPr="0006248A">
              <w:rPr>
                <w:rFonts w:ascii="Calibri" w:hAnsi="Calibri"/>
                <w:sz w:val="20"/>
                <w:szCs w:val="20"/>
              </w:rPr>
              <w:t>Тулегенова С.К.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156,00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47639,9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6,8%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156,0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47639,88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Санитарка пал.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rPr>
                <w:rFonts w:ascii="Calibri" w:hAnsi="Calibri"/>
                <w:sz w:val="20"/>
                <w:szCs w:val="20"/>
              </w:rPr>
            </w:pPr>
            <w:r w:rsidRPr="0006248A">
              <w:rPr>
                <w:rFonts w:ascii="Calibri" w:hAnsi="Calibri"/>
                <w:sz w:val="20"/>
                <w:szCs w:val="20"/>
              </w:rPr>
              <w:t>Нисковская Т.В.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41532,2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5,9%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136,0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41532,20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Санитарка пал.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rPr>
                <w:rFonts w:ascii="Calibri" w:hAnsi="Calibri"/>
                <w:sz w:val="20"/>
                <w:szCs w:val="20"/>
              </w:rPr>
            </w:pPr>
            <w:r w:rsidRPr="0006248A">
              <w:rPr>
                <w:rFonts w:ascii="Calibri" w:hAnsi="Calibri"/>
                <w:sz w:val="20"/>
                <w:szCs w:val="20"/>
              </w:rPr>
              <w:t>Бекбулатова Б.С.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51304,5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7,3%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51304,49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Сестра - хозяйка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Шакурова Л.П.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24430,7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3,5%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24430,71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Санитарка уборщ.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Шакурова Л.П.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54171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27085,5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3,9%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sz w:val="20"/>
                <w:szCs w:val="20"/>
              </w:rPr>
            </w:pPr>
            <w:r w:rsidRPr="0006248A">
              <w:rPr>
                <w:sz w:val="20"/>
                <w:szCs w:val="20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27085,50</w:t>
            </w:r>
          </w:p>
        </w:tc>
      </w:tr>
      <w:tr w:rsidR="00303431" w:rsidRPr="0006248A" w:rsidTr="00303431">
        <w:trPr>
          <w:gridAfter w:val="1"/>
          <w:wAfter w:w="114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24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700 780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16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2 260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48A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8A" w:rsidRPr="0006248A" w:rsidRDefault="0006248A" w:rsidP="00062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48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2"/>
                <w:szCs w:val="22"/>
              </w:rPr>
            </w:pPr>
            <w:r w:rsidRPr="0006248A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248A" w:rsidRPr="0006248A" w:rsidRDefault="0006248A" w:rsidP="0006248A">
            <w:pPr>
              <w:jc w:val="center"/>
              <w:rPr>
                <w:b/>
                <w:bCs/>
                <w:sz w:val="22"/>
                <w:szCs w:val="22"/>
              </w:rPr>
            </w:pPr>
            <w:r w:rsidRPr="0006248A">
              <w:rPr>
                <w:b/>
                <w:bCs/>
                <w:sz w:val="22"/>
                <w:szCs w:val="22"/>
              </w:rPr>
              <w:t xml:space="preserve">700 780 </w:t>
            </w:r>
          </w:p>
        </w:tc>
      </w:tr>
    </w:tbl>
    <w:p w:rsidR="0006248A" w:rsidRDefault="0006248A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1704"/>
        <w:gridCol w:w="1680"/>
        <w:gridCol w:w="993"/>
        <w:gridCol w:w="1275"/>
        <w:gridCol w:w="928"/>
        <w:gridCol w:w="915"/>
        <w:gridCol w:w="992"/>
        <w:gridCol w:w="993"/>
        <w:gridCol w:w="992"/>
        <w:gridCol w:w="709"/>
        <w:gridCol w:w="850"/>
        <w:gridCol w:w="709"/>
        <w:gridCol w:w="992"/>
        <w:gridCol w:w="992"/>
      </w:tblGrid>
      <w:tr w:rsidR="00303431" w:rsidRPr="00303431" w:rsidTr="00303431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Травматология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доплата общая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128147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доля врачей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12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Врачи ординаторы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оплата по тарификации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>32037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заработано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доплата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по табелю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Сумма КИТ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Распред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ШС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Дифф доплата вторичная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Итог дифф оплата</w:t>
            </w:r>
          </w:p>
        </w:tc>
      </w:tr>
      <w:tr w:rsidR="00303431" w:rsidRPr="00303431" w:rsidTr="00303431">
        <w:trPr>
          <w:trHeight w:val="10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ГРИВАСТОВ СЕРГЕЙ ВЛАДИМИРОВИЧ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61984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2627619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32037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32037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32036,8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94020,57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61 984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2 627 619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32 037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94020,57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 xml:space="preserve">96 110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Должность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Ф.И.О.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 xml:space="preserve">Итого </w:t>
            </w:r>
            <w:r w:rsidRPr="00303431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норма часов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по табелю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оплата по 1193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% доплаты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Сумма КИТ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Распред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ШС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Диффдоплата вторич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Итог дифф оплата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И.о. ст</w:t>
            </w:r>
            <w:proofErr w:type="gramStart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.м</w:t>
            </w:r>
            <w:proofErr w:type="gramEnd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/с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Тоцкая И.А.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77814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38907,0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6,2%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5978,35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4782,68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43689,68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 xml:space="preserve">М/с проц.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Карманова А.Ш.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41119,0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6,6%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6318,24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6318,24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47437,24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Шевцова Г. 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192,00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84202,3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13,5%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12938,31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12938,31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97140,64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Айтмуханова Ж. 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78939,7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12,6%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12129,67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12129,67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91069,35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Гневашева Е. 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184,00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81813,2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13,1%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12571,21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12571,21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94384,44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Монахова К. 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67249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Мадинская В. 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62382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188,00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73298,8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11,7%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11262,90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11262,90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84561,67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Санитарка пал.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Лаврова Д. 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216,00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65962,9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10,5%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10135,69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12162,83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78125,75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Санитарка пал.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Калиева 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25652,2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4,1%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3941,66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3941,66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29593,90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Санитарка пал.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Кишкентаева Г.Р.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216,00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65962,9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10,5%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10135,69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10135,69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76098,60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Санитарка пал.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Алиферова 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228,00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69627,5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11,1%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10698,78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10698,78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80326,30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625 486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96 110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2 100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96 942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722 428 </w:t>
            </w:r>
          </w:p>
        </w:tc>
      </w:tr>
    </w:tbl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tbl>
      <w:tblPr>
        <w:tblW w:w="15411" w:type="dxa"/>
        <w:tblInd w:w="93" w:type="dxa"/>
        <w:tblLayout w:type="fixed"/>
        <w:tblLook w:val="04A0"/>
      </w:tblPr>
      <w:tblGrid>
        <w:gridCol w:w="580"/>
        <w:gridCol w:w="1845"/>
        <w:gridCol w:w="653"/>
        <w:gridCol w:w="765"/>
        <w:gridCol w:w="850"/>
        <w:gridCol w:w="1195"/>
        <w:gridCol w:w="928"/>
        <w:gridCol w:w="996"/>
        <w:gridCol w:w="992"/>
        <w:gridCol w:w="890"/>
        <w:gridCol w:w="953"/>
        <w:gridCol w:w="992"/>
        <w:gridCol w:w="850"/>
        <w:gridCol w:w="709"/>
        <w:gridCol w:w="1134"/>
        <w:gridCol w:w="1079"/>
      </w:tblGrid>
      <w:tr w:rsidR="00303431" w:rsidRPr="00303431" w:rsidTr="00303431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Акушерское отделение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доплата общая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доля врачей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12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Врачи ординаторы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оплата по тарификации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заработано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доплата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по табелю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Сумма КИТ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Распред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Дифф доплата вторичная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Итог дифф оплата</w:t>
            </w: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 xml:space="preserve">БАТУЕВ </w:t>
            </w:r>
            <w:r>
              <w:rPr>
                <w:rFonts w:ascii="Calibri" w:hAnsi="Calibri"/>
                <w:color w:val="000000"/>
                <w:sz w:val="20"/>
                <w:szCs w:val="20"/>
                <w:lang w:val="kk-KZ"/>
              </w:rPr>
              <w:t>П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.П.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62665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2172022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62665,08</w:t>
            </w: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Гузенко Е.Э.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98962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304,0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98961,62</w:t>
            </w: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161 627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2 172 022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161626,70</w:t>
            </w: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№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 xml:space="preserve">Итого </w:t>
            </w:r>
            <w:r w:rsidRPr="00303431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норма часов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по табелю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оплата по 1193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% доплаты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Сумма КИТ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Распред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Диффдоплата вторич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Итог дифф оплата</w:t>
            </w:r>
          </w:p>
        </w:tc>
      </w:tr>
      <w:tr w:rsidR="00303431" w:rsidRPr="00303431" w:rsidTr="0030343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акушерка пал.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Евстратенко С.Н.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84078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376,00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197584,4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20,3%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197584,36</w:t>
            </w: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акушерка пал.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Янцен Н.Н.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67921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акушерка пал.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Приемная Т.И.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81158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368,00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186664,4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19,2%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552,0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186664,41</w:t>
            </w:r>
          </w:p>
        </w:tc>
      </w:tr>
      <w:tr w:rsidR="00303431" w:rsidRPr="00303431" w:rsidTr="0030343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акушерка дневная.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Черненко Т.И.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71230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60545,9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6,2%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60545,87</w:t>
            </w:r>
          </w:p>
        </w:tc>
      </w:tr>
      <w:tr w:rsidR="00303431" w:rsidRPr="00303431" w:rsidTr="0030343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м\с пал</w:t>
            </w:r>
            <w:proofErr w:type="gramStart"/>
            <w:r w:rsidRPr="00303431">
              <w:rPr>
                <w:rFonts w:ascii="Calibri" w:hAnsi="Calibri"/>
                <w:sz w:val="20"/>
                <w:szCs w:val="20"/>
              </w:rPr>
              <w:t>.</w:t>
            </w:r>
            <w:proofErr w:type="gramEnd"/>
            <w:r w:rsidRPr="0030343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303431">
              <w:rPr>
                <w:rFonts w:ascii="Calibri" w:hAnsi="Calibri"/>
                <w:sz w:val="20"/>
                <w:szCs w:val="20"/>
              </w:rPr>
              <w:t>н</w:t>
            </w:r>
            <w:proofErr w:type="gramEnd"/>
            <w:r w:rsidRPr="00303431">
              <w:rPr>
                <w:rFonts w:ascii="Calibri" w:hAnsi="Calibri"/>
                <w:sz w:val="20"/>
                <w:szCs w:val="20"/>
              </w:rPr>
              <w:t>овор.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Маркова Н.Д.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84078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303431" w:rsidRPr="00303431" w:rsidTr="0030343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м\с пал</w:t>
            </w:r>
            <w:proofErr w:type="gramStart"/>
            <w:r w:rsidRPr="00303431">
              <w:rPr>
                <w:rFonts w:ascii="Calibri" w:hAnsi="Calibri"/>
                <w:sz w:val="20"/>
                <w:szCs w:val="20"/>
              </w:rPr>
              <w:t>.</w:t>
            </w:r>
            <w:proofErr w:type="gramEnd"/>
            <w:r w:rsidRPr="0030343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303431">
              <w:rPr>
                <w:rFonts w:ascii="Calibri" w:hAnsi="Calibri"/>
                <w:sz w:val="20"/>
                <w:szCs w:val="20"/>
              </w:rPr>
              <w:t>н</w:t>
            </w:r>
            <w:proofErr w:type="gramEnd"/>
            <w:r w:rsidRPr="00303431">
              <w:rPr>
                <w:rFonts w:ascii="Calibri" w:hAnsi="Calibri"/>
                <w:sz w:val="20"/>
                <w:szCs w:val="20"/>
              </w:rPr>
              <w:t>овор.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Алимбаева Е.А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73956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110933,6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11,4%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110933,64</w:t>
            </w:r>
          </w:p>
        </w:tc>
      </w:tr>
      <w:tr w:rsidR="00303431" w:rsidRPr="00303431" w:rsidTr="0030343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м\с пал</w:t>
            </w:r>
            <w:proofErr w:type="gramStart"/>
            <w:r w:rsidRPr="00303431">
              <w:rPr>
                <w:rFonts w:ascii="Calibri" w:hAnsi="Calibri"/>
                <w:sz w:val="20"/>
                <w:szCs w:val="20"/>
              </w:rPr>
              <w:t>.</w:t>
            </w:r>
            <w:proofErr w:type="gramEnd"/>
            <w:r w:rsidRPr="0030343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303431">
              <w:rPr>
                <w:rFonts w:ascii="Calibri" w:hAnsi="Calibri"/>
                <w:sz w:val="20"/>
                <w:szCs w:val="20"/>
              </w:rPr>
              <w:t>н</w:t>
            </w:r>
            <w:proofErr w:type="gramEnd"/>
            <w:r w:rsidRPr="00303431">
              <w:rPr>
                <w:rFonts w:ascii="Calibri" w:hAnsi="Calibri"/>
                <w:sz w:val="20"/>
                <w:szCs w:val="20"/>
              </w:rPr>
              <w:t>овор.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Дюсембекова С.А.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72204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117331,1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12,1%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117331,11</w:t>
            </w:r>
          </w:p>
        </w:tc>
      </w:tr>
      <w:tr w:rsidR="00303431" w:rsidRPr="00303431" w:rsidTr="0030343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м\с пал</w:t>
            </w:r>
            <w:proofErr w:type="gramStart"/>
            <w:r w:rsidRPr="00303431">
              <w:rPr>
                <w:rFonts w:ascii="Calibri" w:hAnsi="Calibri"/>
                <w:sz w:val="20"/>
                <w:szCs w:val="20"/>
              </w:rPr>
              <w:t>.</w:t>
            </w:r>
            <w:proofErr w:type="gramEnd"/>
            <w:r w:rsidRPr="0030343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303431">
              <w:rPr>
                <w:rFonts w:ascii="Calibri" w:hAnsi="Calibri"/>
                <w:sz w:val="20"/>
                <w:szCs w:val="20"/>
              </w:rPr>
              <w:t>н</w:t>
            </w:r>
            <w:proofErr w:type="gramEnd"/>
            <w:r w:rsidRPr="00303431">
              <w:rPr>
                <w:rFonts w:ascii="Calibri" w:hAnsi="Calibri"/>
                <w:sz w:val="20"/>
                <w:szCs w:val="20"/>
              </w:rPr>
              <w:t>овор.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Черненко Т.И.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71230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21369,1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2,2%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21369,13</w:t>
            </w: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санитарка пал.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Колпачук И.Л.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73292,1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7,5%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73292,13</w:t>
            </w: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санитарка пал.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Витнова Л.Л.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2443,1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0,3%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2443,07</w:t>
            </w: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санитарка пал.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Ибраева О.В.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74513,7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7,7%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74513,66</w:t>
            </w: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санитарка пал.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Жук Н.И.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252,00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76956,7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7,9%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76956,73</w:t>
            </w:r>
          </w:p>
        </w:tc>
      </w:tr>
      <w:tr w:rsidR="00303431" w:rsidRPr="00303431" w:rsidTr="0030343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санитарка - уборщ.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Кочнева Л.Ф.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54171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27085,5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2,8%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27085,50</w:t>
            </w: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03431">
              <w:rPr>
                <w:rFonts w:ascii="Calibri" w:hAnsi="Calibri"/>
                <w:sz w:val="20"/>
                <w:szCs w:val="20"/>
              </w:rPr>
              <w:t>с</w:t>
            </w:r>
            <w:proofErr w:type="gramEnd"/>
            <w:r w:rsidRPr="00303431">
              <w:rPr>
                <w:rFonts w:ascii="Calibri" w:hAnsi="Calibri"/>
                <w:sz w:val="20"/>
                <w:szCs w:val="20"/>
              </w:rPr>
              <w:t>\хозяйка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Кочнева Л.Ф.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24430,5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2,5%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24430,50</w:t>
            </w:r>
          </w:p>
        </w:tc>
      </w:tr>
      <w:tr w:rsidR="00303431" w:rsidRPr="00303431" w:rsidTr="003034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973 150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2 916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973 150 </w:t>
            </w:r>
          </w:p>
        </w:tc>
      </w:tr>
    </w:tbl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tbl>
      <w:tblPr>
        <w:tblW w:w="15452" w:type="dxa"/>
        <w:tblInd w:w="93" w:type="dxa"/>
        <w:tblLayout w:type="fixed"/>
        <w:tblLook w:val="04A0"/>
      </w:tblPr>
      <w:tblGrid>
        <w:gridCol w:w="600"/>
        <w:gridCol w:w="1721"/>
        <w:gridCol w:w="1531"/>
        <w:gridCol w:w="719"/>
        <w:gridCol w:w="110"/>
        <w:gridCol w:w="126"/>
        <w:gridCol w:w="521"/>
        <w:gridCol w:w="548"/>
        <w:gridCol w:w="928"/>
        <w:gridCol w:w="1008"/>
        <w:gridCol w:w="992"/>
        <w:gridCol w:w="992"/>
        <w:gridCol w:w="992"/>
        <w:gridCol w:w="851"/>
        <w:gridCol w:w="992"/>
        <w:gridCol w:w="851"/>
        <w:gridCol w:w="992"/>
        <w:gridCol w:w="978"/>
      </w:tblGrid>
      <w:tr w:rsidR="00303431" w:rsidRPr="00303431" w:rsidTr="00303431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Инфекционное отделение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доплата общая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доля врачей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12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Врачи ординаторы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оплата по тарификации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заработано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доплата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по табелю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Сумма КИТ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Распред КИТ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ШС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Дифф доплата вторичная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Итог дифф оплата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БУХИННИК ИРИНА АЛЕКСАНДРОВНА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84804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3684759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84804,02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84 804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3 684 759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84804,02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03431" w:rsidRPr="00303431" w:rsidTr="00303431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№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Должность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Ф.И.О.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 xml:space="preserve">Итого </w:t>
            </w:r>
            <w:r w:rsidRPr="00303431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норма часов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по табелю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оплата по 1193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% доплаты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Сумма КИТ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Распред КИТ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ШС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Диффдоплата вторич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Итог дифф оплата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 xml:space="preserve">Ст. </w:t>
            </w:r>
            <w:proofErr w:type="gramStart"/>
            <w:r w:rsidRPr="00303431">
              <w:rPr>
                <w:rFonts w:ascii="Calibri" w:hAnsi="Calibri"/>
                <w:sz w:val="20"/>
                <w:szCs w:val="20"/>
              </w:rPr>
              <w:t>м</w:t>
            </w:r>
            <w:proofErr w:type="gramEnd"/>
            <w:r w:rsidRPr="00303431">
              <w:rPr>
                <w:rFonts w:ascii="Calibri" w:hAnsi="Calibri"/>
                <w:sz w:val="20"/>
                <w:szCs w:val="20"/>
              </w:rPr>
              <w:t>/с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Исабекова О.В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81353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144,00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73217,8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73217,80</w:t>
            </w:r>
          </w:p>
        </w:tc>
      </w:tr>
      <w:tr w:rsidR="00303431" w:rsidRPr="00303431" w:rsidTr="0030343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Ермагамбетова Б.М.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76929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188,00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90391,4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12,5%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90391,41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Павлова Н.А.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50981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192,00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61176,8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61176,76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Мац В.А.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76929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Бокпанова Н.Ш.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76929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184,00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88468,2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12,2%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88468,19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Мед</w:t>
            </w:r>
            <w:proofErr w:type="gramStart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.с</w:t>
            </w:r>
            <w:proofErr w:type="gramEnd"/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ес.пал.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Борзенкова И.Г.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65833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180,00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74061,9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74061,95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 xml:space="preserve">Санитарка - БУФ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Исакова Т.В.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52401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100,48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32907,7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32907,71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 xml:space="preserve">Санитарка - БУФ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Коломойцева Н.Н.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52401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43,12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14122,0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14122,02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Санитарка пал.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Голева Н.Н.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52401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180,00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58950,9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58950,92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Санитарка пал.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Укенова Л.Д.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52401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184,00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60260,9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60260,94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Санитарка пал.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Буякова Н.Я.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52401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188,00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61571,0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61570,96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Санитарка пал.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Степанова Т.В.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52401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192,00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62881,0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8,7%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62880,98</w:t>
            </w:r>
          </w:p>
        </w:tc>
      </w:tr>
      <w:tr w:rsidR="00303431" w:rsidRPr="00303431" w:rsidTr="0030343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Санитарка - уборщ.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Тусупбекова А.А.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54171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72,00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24377,0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3,4%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24376,95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03431">
              <w:rPr>
                <w:rFonts w:ascii="Calibri" w:hAnsi="Calibri"/>
                <w:sz w:val="20"/>
                <w:szCs w:val="20"/>
              </w:rPr>
              <w:t>С</w:t>
            </w:r>
            <w:proofErr w:type="gramEnd"/>
            <w:r w:rsidRPr="00303431">
              <w:rPr>
                <w:rFonts w:ascii="Calibri" w:hAnsi="Calibri"/>
                <w:sz w:val="20"/>
                <w:szCs w:val="20"/>
              </w:rPr>
              <w:t>\хозяйка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Тусупбекова А.А.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72,00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21987,5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3,0%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21987,45</w:t>
            </w:r>
          </w:p>
        </w:tc>
      </w:tr>
      <w:tr w:rsidR="00303431" w:rsidRPr="00303431" w:rsidTr="003034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724 374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2 364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724 374 </w:t>
            </w:r>
          </w:p>
        </w:tc>
      </w:tr>
    </w:tbl>
    <w:p w:rsidR="00303431" w:rsidRP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P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P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P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P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P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P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P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P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303431" w:rsidRDefault="00303431" w:rsidP="0006248A">
      <w:pPr>
        <w:jc w:val="both"/>
        <w:rPr>
          <w:sz w:val="20"/>
          <w:szCs w:val="20"/>
          <w:lang w:val="kk-KZ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407"/>
        <w:gridCol w:w="1593"/>
        <w:gridCol w:w="467"/>
        <w:gridCol w:w="1376"/>
        <w:gridCol w:w="850"/>
        <w:gridCol w:w="1276"/>
        <w:gridCol w:w="992"/>
        <w:gridCol w:w="992"/>
        <w:gridCol w:w="851"/>
        <w:gridCol w:w="992"/>
        <w:gridCol w:w="992"/>
        <w:gridCol w:w="851"/>
        <w:gridCol w:w="850"/>
        <w:gridCol w:w="709"/>
        <w:gridCol w:w="992"/>
        <w:gridCol w:w="1134"/>
      </w:tblGrid>
      <w:tr w:rsidR="00F124D7" w:rsidRPr="00303431" w:rsidTr="00F124D7">
        <w:trPr>
          <w:trHeight w:val="37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Дневной стационар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303431" w:rsidTr="00F124D7">
        <w:trPr>
          <w:trHeight w:val="37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303431" w:rsidTr="00F124D7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303431" w:rsidTr="00F124D7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доплата общая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303431" w:rsidTr="00F124D7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доля врачей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303431" w:rsidTr="00F124D7">
        <w:trPr>
          <w:trHeight w:val="12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Врачи ординаторы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оплата по тарификации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заработано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по табелю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Сумма КИТ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Распред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ШС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Дифф доплата вторичная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Итог дифф оплата</w:t>
            </w:r>
          </w:p>
        </w:tc>
      </w:tr>
      <w:tr w:rsidR="00F124D7" w:rsidRPr="00303431" w:rsidTr="00F124D7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Бердимуратова Ш.К.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88573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1042436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88573,00</w:t>
            </w:r>
          </w:p>
        </w:tc>
      </w:tr>
      <w:tr w:rsidR="00F124D7" w:rsidRPr="00303431" w:rsidTr="00F124D7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Ямковая В.С.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65019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1238760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65019,00</w:t>
            </w:r>
          </w:p>
        </w:tc>
      </w:tr>
      <w:tr w:rsidR="00F124D7" w:rsidRPr="00303431" w:rsidTr="00F124D7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Алдиярова С.Б.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64435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952627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64435,00</w:t>
            </w:r>
          </w:p>
        </w:tc>
      </w:tr>
      <w:tr w:rsidR="00F124D7" w:rsidRPr="00303431" w:rsidTr="00F124D7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218 027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3 233 823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218027,00</w:t>
            </w:r>
          </w:p>
        </w:tc>
      </w:tr>
      <w:tr w:rsidR="00F124D7" w:rsidRPr="00303431" w:rsidTr="00F124D7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303431" w:rsidTr="00F124D7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303431" w:rsidTr="00F124D7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303431" w:rsidTr="00F124D7">
        <w:trPr>
          <w:trHeight w:val="15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№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 xml:space="preserve">Итого </w:t>
            </w:r>
            <w:r w:rsidRPr="00303431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3431" w:rsidRPr="00303431" w:rsidRDefault="00303431" w:rsidP="00303431">
            <w:pPr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норма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по табелю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оплата по 1193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% доплаты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Сумма КИТ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Распред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ШС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Диффдоплата вторич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Итог дифф оплата</w:t>
            </w:r>
          </w:p>
        </w:tc>
      </w:tr>
      <w:tr w:rsidR="00F124D7" w:rsidRPr="00303431" w:rsidTr="00F124D7">
        <w:trPr>
          <w:trHeight w:val="5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М/с дн</w:t>
            </w:r>
            <w:proofErr w:type="gramStart"/>
            <w:r w:rsidRPr="00303431">
              <w:rPr>
                <w:rFonts w:ascii="Calibri" w:hAnsi="Calibri"/>
                <w:sz w:val="20"/>
                <w:szCs w:val="20"/>
              </w:rPr>
              <w:t>.с</w:t>
            </w:r>
            <w:proofErr w:type="gramEnd"/>
            <w:r w:rsidRPr="00303431">
              <w:rPr>
                <w:rFonts w:ascii="Calibri" w:hAnsi="Calibri"/>
                <w:sz w:val="20"/>
                <w:szCs w:val="20"/>
              </w:rPr>
              <w:t>тац.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Абдрахманова Б.Б.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61320,0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51,9%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61320,00</w:t>
            </w:r>
          </w:p>
        </w:tc>
      </w:tr>
      <w:tr w:rsidR="00F124D7" w:rsidRPr="00303431" w:rsidTr="00F124D7">
        <w:trPr>
          <w:trHeight w:val="5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М/с дн</w:t>
            </w:r>
            <w:proofErr w:type="gramStart"/>
            <w:r w:rsidRPr="00303431">
              <w:rPr>
                <w:rFonts w:ascii="Calibri" w:hAnsi="Calibri"/>
                <w:sz w:val="20"/>
                <w:szCs w:val="20"/>
              </w:rPr>
              <w:t>.с</w:t>
            </w:r>
            <w:proofErr w:type="gramEnd"/>
            <w:r w:rsidRPr="00303431">
              <w:rPr>
                <w:rFonts w:ascii="Calibri" w:hAnsi="Calibri"/>
                <w:sz w:val="20"/>
                <w:szCs w:val="20"/>
              </w:rPr>
              <w:t>тац.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31" w:rsidRPr="00303431" w:rsidRDefault="00303431" w:rsidP="00303431">
            <w:pPr>
              <w:rPr>
                <w:rFonts w:ascii="Calibri" w:hAnsi="Calibri"/>
                <w:sz w:val="20"/>
                <w:szCs w:val="20"/>
              </w:rPr>
            </w:pPr>
            <w:r w:rsidRPr="00303431">
              <w:rPr>
                <w:rFonts w:ascii="Calibri" w:hAnsi="Calibri"/>
                <w:sz w:val="20"/>
                <w:szCs w:val="20"/>
              </w:rPr>
              <w:t>Кульмагамбетова К.Е.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56843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56843,0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48,1%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sz w:val="20"/>
                <w:szCs w:val="20"/>
              </w:rPr>
            </w:pPr>
            <w:r w:rsidRPr="0030343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56843,00</w:t>
            </w:r>
          </w:p>
        </w:tc>
      </w:tr>
      <w:tr w:rsidR="00F124D7" w:rsidRPr="00303431" w:rsidTr="00F124D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118 163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480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31" w:rsidRPr="00303431" w:rsidRDefault="00303431" w:rsidP="003034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343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3431" w:rsidRPr="00303431" w:rsidRDefault="00303431" w:rsidP="0030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31">
              <w:rPr>
                <w:b/>
                <w:bCs/>
                <w:sz w:val="20"/>
                <w:szCs w:val="20"/>
              </w:rPr>
              <w:t xml:space="preserve">118 163 </w:t>
            </w:r>
          </w:p>
        </w:tc>
      </w:tr>
    </w:tbl>
    <w:p w:rsidR="00303431" w:rsidRDefault="00303431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tbl>
      <w:tblPr>
        <w:tblW w:w="11720" w:type="dxa"/>
        <w:tblInd w:w="93" w:type="dxa"/>
        <w:tblLook w:val="04A0"/>
      </w:tblPr>
      <w:tblGrid>
        <w:gridCol w:w="419"/>
        <w:gridCol w:w="2200"/>
        <w:gridCol w:w="1940"/>
        <w:gridCol w:w="1000"/>
        <w:gridCol w:w="960"/>
        <w:gridCol w:w="960"/>
        <w:gridCol w:w="1300"/>
        <w:gridCol w:w="960"/>
        <w:gridCol w:w="960"/>
        <w:gridCol w:w="1120"/>
      </w:tblGrid>
      <w:tr w:rsidR="00F124D7" w:rsidRPr="00F124D7" w:rsidTr="00F124D7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Дежурство на дому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15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Должность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Ф.И.О.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Итого </w:t>
            </w:r>
            <w:r w:rsidRPr="00F124D7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норма часов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по табелю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оплата по 1193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% доплаты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Итог дифф оплата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ак</w:t>
            </w:r>
            <w:proofErr w:type="gramStart"/>
            <w:r w:rsidRPr="00F124D7">
              <w:rPr>
                <w:sz w:val="20"/>
                <w:szCs w:val="20"/>
              </w:rPr>
              <w:t>.г</w:t>
            </w:r>
            <w:proofErr w:type="gramEnd"/>
            <w:r w:rsidRPr="00F124D7">
              <w:rPr>
                <w:sz w:val="20"/>
                <w:szCs w:val="20"/>
              </w:rPr>
              <w:t>инеколг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Батуев П.П.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114975,0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114975,00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ак</w:t>
            </w:r>
            <w:proofErr w:type="gramStart"/>
            <w:r w:rsidRPr="00F124D7">
              <w:rPr>
                <w:sz w:val="20"/>
                <w:szCs w:val="20"/>
              </w:rPr>
              <w:t>.г</w:t>
            </w:r>
            <w:proofErr w:type="gramEnd"/>
            <w:r w:rsidRPr="00F124D7">
              <w:rPr>
                <w:sz w:val="20"/>
                <w:szCs w:val="20"/>
              </w:rPr>
              <w:t>инеколг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Свердлова Г.М.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82902,2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82902,15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ак</w:t>
            </w:r>
            <w:proofErr w:type="gramStart"/>
            <w:r w:rsidRPr="00F124D7">
              <w:rPr>
                <w:sz w:val="20"/>
                <w:szCs w:val="20"/>
              </w:rPr>
              <w:t>.г</w:t>
            </w:r>
            <w:proofErr w:type="gramEnd"/>
            <w:r w:rsidRPr="00F124D7">
              <w:rPr>
                <w:sz w:val="20"/>
                <w:szCs w:val="20"/>
              </w:rPr>
              <w:t>инеколг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Денисенко И.М.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62853,0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62853,00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деж</w:t>
            </w:r>
            <w:proofErr w:type="gramStart"/>
            <w:r w:rsidRPr="00F124D7">
              <w:rPr>
                <w:sz w:val="20"/>
                <w:szCs w:val="20"/>
              </w:rPr>
              <w:t>.п</w:t>
            </w:r>
            <w:proofErr w:type="gramEnd"/>
            <w:r w:rsidRPr="00F124D7">
              <w:rPr>
                <w:sz w:val="20"/>
                <w:szCs w:val="20"/>
              </w:rPr>
              <w:t>едиатр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Гузенко Е.Э.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65833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85171,4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85171,44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деж</w:t>
            </w:r>
            <w:proofErr w:type="gramStart"/>
            <w:r w:rsidRPr="00F124D7">
              <w:rPr>
                <w:sz w:val="20"/>
                <w:szCs w:val="20"/>
              </w:rPr>
              <w:t>.п</w:t>
            </w:r>
            <w:proofErr w:type="gramEnd"/>
            <w:r w:rsidRPr="00F124D7">
              <w:rPr>
                <w:sz w:val="20"/>
                <w:szCs w:val="20"/>
              </w:rPr>
              <w:t>едиатр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Нахалбаева З.Х.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65833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92577,7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92577,66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деж</w:t>
            </w:r>
            <w:proofErr w:type="gramStart"/>
            <w:r w:rsidRPr="00F124D7">
              <w:rPr>
                <w:sz w:val="20"/>
                <w:szCs w:val="20"/>
              </w:rPr>
              <w:t>.п</w:t>
            </w:r>
            <w:proofErr w:type="gramEnd"/>
            <w:r w:rsidRPr="00F124D7">
              <w:rPr>
                <w:sz w:val="20"/>
                <w:szCs w:val="20"/>
              </w:rPr>
              <w:t>едиатр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Балгожина Д.К.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50662,4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50662,43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врач анест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Юст А.И.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81760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68985,0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68985,00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врач хир</w:t>
            </w:r>
            <w:proofErr w:type="gramStart"/>
            <w:r w:rsidRPr="00F124D7">
              <w:rPr>
                <w:sz w:val="20"/>
                <w:szCs w:val="20"/>
              </w:rPr>
              <w:t>.э</w:t>
            </w:r>
            <w:proofErr w:type="gramEnd"/>
            <w:r w:rsidRPr="00F124D7">
              <w:rPr>
                <w:sz w:val="20"/>
                <w:szCs w:val="20"/>
              </w:rPr>
              <w:t>кстр помощи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Бердимуратов М.С.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92201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70879,5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70879,52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врач хир</w:t>
            </w:r>
            <w:proofErr w:type="gramStart"/>
            <w:r w:rsidRPr="00F124D7">
              <w:rPr>
                <w:sz w:val="20"/>
                <w:szCs w:val="20"/>
              </w:rPr>
              <w:t>.э</w:t>
            </w:r>
            <w:proofErr w:type="gramEnd"/>
            <w:r w:rsidRPr="00F124D7">
              <w:rPr>
                <w:sz w:val="20"/>
                <w:szCs w:val="20"/>
              </w:rPr>
              <w:t>кстр помощи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Гривастов С. В.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80521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61900,5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61900,52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врач хир</w:t>
            </w:r>
            <w:proofErr w:type="gramStart"/>
            <w:r w:rsidRPr="00F124D7">
              <w:rPr>
                <w:sz w:val="20"/>
                <w:szCs w:val="20"/>
              </w:rPr>
              <w:t>.э</w:t>
            </w:r>
            <w:proofErr w:type="gramEnd"/>
            <w:r w:rsidRPr="00F124D7">
              <w:rPr>
                <w:sz w:val="20"/>
                <w:szCs w:val="20"/>
              </w:rPr>
              <w:t>кстр помощи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Жамаханов Д.А.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79283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60948,8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60948,81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врач хир</w:t>
            </w:r>
            <w:proofErr w:type="gramStart"/>
            <w:r w:rsidRPr="00F124D7">
              <w:rPr>
                <w:sz w:val="20"/>
                <w:szCs w:val="20"/>
              </w:rPr>
              <w:t>.э</w:t>
            </w:r>
            <w:proofErr w:type="gramEnd"/>
            <w:r w:rsidRPr="00F124D7">
              <w:rPr>
                <w:sz w:val="20"/>
                <w:szCs w:val="20"/>
              </w:rPr>
              <w:t>кстр помощи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Алмасхан Е.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58577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45031,1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45031,07</w:t>
            </w:r>
          </w:p>
        </w:tc>
      </w:tr>
      <w:tr w:rsidR="00F124D7" w:rsidRPr="00F124D7" w:rsidTr="00F124D7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опер</w:t>
            </w:r>
            <w:proofErr w:type="gramStart"/>
            <w:r w:rsidRPr="00F124D7">
              <w:rPr>
                <w:sz w:val="20"/>
                <w:szCs w:val="20"/>
              </w:rPr>
              <w:t>.</w:t>
            </w:r>
            <w:proofErr w:type="gramEnd"/>
            <w:r w:rsidRPr="00F124D7">
              <w:rPr>
                <w:sz w:val="20"/>
                <w:szCs w:val="20"/>
              </w:rPr>
              <w:t xml:space="preserve"> </w:t>
            </w:r>
            <w:proofErr w:type="gramStart"/>
            <w:r w:rsidRPr="00F124D7">
              <w:rPr>
                <w:sz w:val="20"/>
                <w:szCs w:val="20"/>
              </w:rPr>
              <w:t>м</w:t>
            </w:r>
            <w:proofErr w:type="gramEnd"/>
            <w:r w:rsidRPr="00F124D7">
              <w:rPr>
                <w:sz w:val="20"/>
                <w:szCs w:val="20"/>
              </w:rPr>
              <w:t>/с экстр. помощи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Заводчикова М.А.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90113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89549,9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89549,91</w:t>
            </w:r>
          </w:p>
        </w:tc>
      </w:tr>
      <w:tr w:rsidR="00F124D7" w:rsidRPr="00F124D7" w:rsidTr="00F124D7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опер</w:t>
            </w:r>
            <w:proofErr w:type="gramStart"/>
            <w:r w:rsidRPr="00F124D7">
              <w:rPr>
                <w:sz w:val="20"/>
                <w:szCs w:val="20"/>
              </w:rPr>
              <w:t>.</w:t>
            </w:r>
            <w:proofErr w:type="gramEnd"/>
            <w:r w:rsidRPr="00F124D7">
              <w:rPr>
                <w:sz w:val="20"/>
                <w:szCs w:val="20"/>
              </w:rPr>
              <w:t xml:space="preserve"> </w:t>
            </w:r>
            <w:proofErr w:type="gramStart"/>
            <w:r w:rsidRPr="00F124D7">
              <w:rPr>
                <w:sz w:val="20"/>
                <w:szCs w:val="20"/>
              </w:rPr>
              <w:t>м</w:t>
            </w:r>
            <w:proofErr w:type="gramEnd"/>
            <w:r w:rsidRPr="00F124D7">
              <w:rPr>
                <w:sz w:val="20"/>
                <w:szCs w:val="20"/>
              </w:rPr>
              <w:t>/с экстр. помощи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Маманова О.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72120,8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72120,81</w:t>
            </w:r>
          </w:p>
        </w:tc>
      </w:tr>
      <w:tr w:rsidR="00F124D7" w:rsidRPr="00F124D7" w:rsidTr="00F124D7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опер</w:t>
            </w:r>
            <w:proofErr w:type="gramStart"/>
            <w:r w:rsidRPr="00F124D7">
              <w:rPr>
                <w:sz w:val="20"/>
                <w:szCs w:val="20"/>
              </w:rPr>
              <w:t>.</w:t>
            </w:r>
            <w:proofErr w:type="gramEnd"/>
            <w:r w:rsidRPr="00F124D7">
              <w:rPr>
                <w:sz w:val="20"/>
                <w:szCs w:val="20"/>
              </w:rPr>
              <w:t xml:space="preserve"> </w:t>
            </w:r>
            <w:proofErr w:type="gramStart"/>
            <w:r w:rsidRPr="00F124D7">
              <w:rPr>
                <w:sz w:val="20"/>
                <w:szCs w:val="20"/>
              </w:rPr>
              <w:t>м</w:t>
            </w:r>
            <w:proofErr w:type="gramEnd"/>
            <w:r w:rsidRPr="00F124D7">
              <w:rPr>
                <w:sz w:val="20"/>
                <w:szCs w:val="20"/>
              </w:rPr>
              <w:t>/с экстр. помощи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Абрамова Н.С.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76127,5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76127,52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proofErr w:type="gramStart"/>
            <w:r w:rsidRPr="00F124D7">
              <w:rPr>
                <w:sz w:val="20"/>
                <w:szCs w:val="20"/>
              </w:rPr>
              <w:t>м</w:t>
            </w:r>
            <w:proofErr w:type="gramEnd"/>
            <w:r w:rsidRPr="00F124D7">
              <w:rPr>
                <w:sz w:val="20"/>
                <w:szCs w:val="20"/>
              </w:rPr>
              <w:t>/с анестез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Репич М.Н.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87618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278,0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152236,0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10,3%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152236,01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proofErr w:type="gramStart"/>
            <w:r w:rsidRPr="00F124D7">
              <w:rPr>
                <w:sz w:val="20"/>
                <w:szCs w:val="20"/>
              </w:rPr>
              <w:t>м</w:t>
            </w:r>
            <w:proofErr w:type="gramEnd"/>
            <w:r w:rsidRPr="00F124D7">
              <w:rPr>
                <w:sz w:val="20"/>
                <w:szCs w:val="20"/>
              </w:rPr>
              <w:t>/с анестез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Кенжина Ж.Б.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81973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146525,8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9,9%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146525,84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опер</w:t>
            </w:r>
            <w:proofErr w:type="gramStart"/>
            <w:r w:rsidRPr="00F124D7">
              <w:rPr>
                <w:sz w:val="20"/>
                <w:szCs w:val="20"/>
              </w:rPr>
              <w:t>.с</w:t>
            </w:r>
            <w:proofErr w:type="gramEnd"/>
            <w:r w:rsidRPr="00F124D7">
              <w:rPr>
                <w:sz w:val="20"/>
                <w:szCs w:val="20"/>
              </w:rPr>
              <w:t>анитарка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Шевцова 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75124,4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75124,43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опер</w:t>
            </w:r>
            <w:proofErr w:type="gramStart"/>
            <w:r w:rsidRPr="00F124D7">
              <w:rPr>
                <w:sz w:val="20"/>
                <w:szCs w:val="20"/>
              </w:rPr>
              <w:t>.с</w:t>
            </w:r>
            <w:proofErr w:type="gramEnd"/>
            <w:r w:rsidRPr="00F124D7">
              <w:rPr>
                <w:sz w:val="20"/>
                <w:szCs w:val="20"/>
              </w:rPr>
              <w:t>анитарка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Гусева Т.В.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75124,4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75124,43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rFonts w:ascii="Calibri" w:hAnsi="Calibri"/>
                <w:sz w:val="20"/>
                <w:szCs w:val="20"/>
              </w:rPr>
            </w:pPr>
            <w:r w:rsidRPr="00F124D7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1 483 696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1 483 696 </w:t>
            </w:r>
          </w:p>
        </w:tc>
      </w:tr>
    </w:tbl>
    <w:p w:rsidR="00F124D7" w:rsidRDefault="00F124D7" w:rsidP="0006248A">
      <w:pPr>
        <w:jc w:val="both"/>
        <w:rPr>
          <w:sz w:val="20"/>
          <w:szCs w:val="20"/>
          <w:lang w:val="kk-KZ"/>
        </w:rPr>
      </w:pPr>
    </w:p>
    <w:tbl>
      <w:tblPr>
        <w:tblW w:w="11380" w:type="dxa"/>
        <w:tblInd w:w="93" w:type="dxa"/>
        <w:tblLook w:val="04A0"/>
      </w:tblPr>
      <w:tblGrid>
        <w:gridCol w:w="419"/>
        <w:gridCol w:w="2140"/>
        <w:gridCol w:w="2060"/>
        <w:gridCol w:w="960"/>
        <w:gridCol w:w="960"/>
        <w:gridCol w:w="960"/>
        <w:gridCol w:w="966"/>
        <w:gridCol w:w="1000"/>
        <w:gridCol w:w="960"/>
        <w:gridCol w:w="1077"/>
      </w:tblGrid>
      <w:tr w:rsidR="00F124D7" w:rsidRPr="00F124D7" w:rsidTr="00F124D7">
        <w:trPr>
          <w:trHeight w:val="50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Приемное отделение и </w:t>
            </w:r>
            <w:proofErr w:type="gramStart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экстренные</w:t>
            </w:r>
            <w:proofErr w:type="gramEnd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дежуранты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503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Должность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Ф.И.О.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Итого </w:t>
            </w:r>
            <w:r w:rsidRPr="00F124D7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норма часов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по табелю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оплата по 1193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% доплаты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Итог дифф оплата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Деж</w:t>
            </w:r>
            <w:proofErr w:type="gramStart"/>
            <w:r w:rsidRPr="00F124D7">
              <w:rPr>
                <w:sz w:val="20"/>
                <w:szCs w:val="20"/>
              </w:rPr>
              <w:t>.в</w:t>
            </w:r>
            <w:proofErr w:type="gramEnd"/>
            <w:r w:rsidRPr="00F124D7">
              <w:rPr>
                <w:sz w:val="20"/>
                <w:szCs w:val="20"/>
              </w:rPr>
              <w:t>рач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Саменов Р.К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58577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18671,4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18671,42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Деж</w:t>
            </w:r>
            <w:proofErr w:type="gramStart"/>
            <w:r w:rsidRPr="00F124D7">
              <w:rPr>
                <w:sz w:val="20"/>
                <w:szCs w:val="20"/>
              </w:rPr>
              <w:t>.в</w:t>
            </w:r>
            <w:proofErr w:type="gramEnd"/>
            <w:r w:rsidRPr="00F124D7">
              <w:rPr>
                <w:sz w:val="20"/>
                <w:szCs w:val="20"/>
              </w:rPr>
              <w:t>рач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Кулманова</w:t>
            </w:r>
            <w:proofErr w:type="gramStart"/>
            <w:r w:rsidRPr="00F124D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58577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21966,4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181,8%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21966,38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Деж</w:t>
            </w:r>
            <w:proofErr w:type="gramStart"/>
            <w:r w:rsidRPr="00F124D7">
              <w:rPr>
                <w:sz w:val="20"/>
                <w:szCs w:val="20"/>
              </w:rPr>
              <w:t>.в</w:t>
            </w:r>
            <w:proofErr w:type="gramEnd"/>
            <w:r w:rsidRPr="00F124D7">
              <w:rPr>
                <w:sz w:val="20"/>
                <w:szCs w:val="20"/>
              </w:rPr>
              <w:t>рач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Ямковая В.С.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59108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17732,4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17,6%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17732,40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Деж</w:t>
            </w:r>
            <w:proofErr w:type="gramStart"/>
            <w:r w:rsidRPr="00F124D7">
              <w:rPr>
                <w:sz w:val="20"/>
                <w:szCs w:val="20"/>
              </w:rPr>
              <w:t>.в</w:t>
            </w:r>
            <w:proofErr w:type="gramEnd"/>
            <w:r w:rsidRPr="00F124D7">
              <w:rPr>
                <w:sz w:val="20"/>
                <w:szCs w:val="20"/>
              </w:rPr>
              <w:t>рач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Суюндиков О.Б.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58577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19769,7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18,2%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19769,74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Деж</w:t>
            </w:r>
            <w:proofErr w:type="gramStart"/>
            <w:r w:rsidRPr="00F124D7">
              <w:rPr>
                <w:sz w:val="20"/>
                <w:szCs w:val="20"/>
              </w:rPr>
              <w:t>.в</w:t>
            </w:r>
            <w:proofErr w:type="gramEnd"/>
            <w:r w:rsidRPr="00F124D7">
              <w:rPr>
                <w:sz w:val="20"/>
                <w:szCs w:val="20"/>
              </w:rPr>
              <w:t>рач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Турдалиев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58577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17573,1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17573,10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Деж</w:t>
            </w:r>
            <w:proofErr w:type="gramStart"/>
            <w:r w:rsidRPr="00F124D7">
              <w:rPr>
                <w:sz w:val="20"/>
                <w:szCs w:val="20"/>
              </w:rPr>
              <w:t>.в</w:t>
            </w:r>
            <w:proofErr w:type="gramEnd"/>
            <w:r w:rsidRPr="00F124D7">
              <w:rPr>
                <w:sz w:val="20"/>
                <w:szCs w:val="20"/>
              </w:rPr>
              <w:t>рач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Менбаева Р.Х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129706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48639,6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66,4%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48639,57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Деж</w:t>
            </w:r>
            <w:proofErr w:type="gramStart"/>
            <w:r w:rsidRPr="00F124D7">
              <w:rPr>
                <w:sz w:val="20"/>
                <w:szCs w:val="20"/>
              </w:rPr>
              <w:t>.в</w:t>
            </w:r>
            <w:proofErr w:type="gramEnd"/>
            <w:r w:rsidRPr="00F124D7">
              <w:rPr>
                <w:sz w:val="20"/>
                <w:szCs w:val="20"/>
              </w:rPr>
              <w:t>рач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Линник Н.В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81760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7665,0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10,5%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7665,00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Деж</w:t>
            </w:r>
            <w:proofErr w:type="gramStart"/>
            <w:r w:rsidRPr="00F124D7">
              <w:rPr>
                <w:sz w:val="20"/>
                <w:szCs w:val="20"/>
              </w:rPr>
              <w:t>.в</w:t>
            </w:r>
            <w:proofErr w:type="gramEnd"/>
            <w:r w:rsidRPr="00F124D7">
              <w:rPr>
                <w:sz w:val="20"/>
                <w:szCs w:val="20"/>
              </w:rPr>
              <w:t>рач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Сыздыкова Т.Е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65833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80234,0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1094,7%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80233,97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Деж</w:t>
            </w:r>
            <w:proofErr w:type="gramStart"/>
            <w:r w:rsidRPr="00F124D7">
              <w:rPr>
                <w:sz w:val="20"/>
                <w:szCs w:val="20"/>
              </w:rPr>
              <w:t>.в</w:t>
            </w:r>
            <w:proofErr w:type="gramEnd"/>
            <w:r w:rsidRPr="00F124D7">
              <w:rPr>
                <w:sz w:val="20"/>
                <w:szCs w:val="20"/>
              </w:rPr>
              <w:t>рач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Алдиярова.С.Б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58577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12081,5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12081,51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медсестра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Алибекова Г.К.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100740,2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13,4%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100740,17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медсестра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Джакупова Б.К.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108843,2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14,5%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108843,20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медсестра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Бакибаева А.Д.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70518,1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9,4%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70518,13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санитарка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Ильина Л.А.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73292,1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9,8%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73292,13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санитарка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Фаллер Л.А.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73292,1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9,8%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73292,13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санитарка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Судья Т.П.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7329,2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7329,21</w:t>
            </w:r>
          </w:p>
        </w:tc>
      </w:tr>
      <w:tr w:rsidR="00F124D7" w:rsidRPr="00F124D7" w:rsidTr="00F124D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санитарка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Курбатова О.Г.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73292,1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9,8%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73292,13</w:t>
            </w:r>
          </w:p>
        </w:tc>
      </w:tr>
      <w:tr w:rsidR="00F124D7" w:rsidRPr="00F124D7" w:rsidTr="00F124D7">
        <w:trPr>
          <w:trHeight w:val="50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rFonts w:ascii="Calibri" w:hAnsi="Calibri"/>
                <w:sz w:val="20"/>
                <w:szCs w:val="20"/>
              </w:rPr>
            </w:pPr>
            <w:r w:rsidRPr="00F124D7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rFonts w:ascii="Calibri" w:hAnsi="Calibri"/>
                <w:sz w:val="20"/>
                <w:szCs w:val="20"/>
              </w:rPr>
            </w:pPr>
            <w:r w:rsidRPr="00F124D7">
              <w:rPr>
                <w:rFonts w:ascii="Calibri" w:hAnsi="Calibri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751 640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1521,3%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751 640 </w:t>
            </w:r>
          </w:p>
        </w:tc>
      </w:tr>
    </w:tbl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tbl>
      <w:tblPr>
        <w:tblW w:w="15432" w:type="dxa"/>
        <w:tblInd w:w="93" w:type="dxa"/>
        <w:tblLayout w:type="fixed"/>
        <w:tblLook w:val="04A0"/>
      </w:tblPr>
      <w:tblGrid>
        <w:gridCol w:w="640"/>
        <w:gridCol w:w="1643"/>
        <w:gridCol w:w="397"/>
        <w:gridCol w:w="1304"/>
        <w:gridCol w:w="851"/>
        <w:gridCol w:w="850"/>
        <w:gridCol w:w="993"/>
        <w:gridCol w:w="992"/>
        <w:gridCol w:w="992"/>
        <w:gridCol w:w="992"/>
        <w:gridCol w:w="1134"/>
        <w:gridCol w:w="993"/>
        <w:gridCol w:w="992"/>
        <w:gridCol w:w="709"/>
        <w:gridCol w:w="850"/>
        <w:gridCol w:w="1100"/>
      </w:tblGrid>
      <w:tr w:rsidR="00F124D7" w:rsidRPr="00F124D7" w:rsidTr="00F124D7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Опер</w:t>
            </w:r>
            <w:proofErr w:type="gramStart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лок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1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№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Итого </w:t>
            </w:r>
            <w:r w:rsidRPr="00F124D7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норма 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по табелю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оплата по 1193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% доплаты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Сумма КИТ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Распред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ШС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Диффдоплата вторич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Итог дифф оплата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rFonts w:ascii="Calibri" w:hAnsi="Calibri"/>
                <w:sz w:val="20"/>
                <w:szCs w:val="20"/>
              </w:rPr>
            </w:pPr>
            <w:r w:rsidRPr="00F124D7">
              <w:rPr>
                <w:rFonts w:ascii="Calibri" w:hAnsi="Calibri"/>
                <w:sz w:val="20"/>
                <w:szCs w:val="20"/>
              </w:rPr>
              <w:t>Опер</w:t>
            </w:r>
            <w:proofErr w:type="gramStart"/>
            <w:r w:rsidRPr="00F124D7">
              <w:rPr>
                <w:rFonts w:ascii="Calibri" w:hAnsi="Calibri"/>
                <w:sz w:val="20"/>
                <w:szCs w:val="20"/>
              </w:rPr>
              <w:t>.м</w:t>
            </w:r>
            <w:proofErr w:type="gramEnd"/>
            <w:r w:rsidRPr="00F124D7">
              <w:rPr>
                <w:rFonts w:ascii="Calibri" w:hAnsi="Calibri"/>
                <w:sz w:val="20"/>
                <w:szCs w:val="20"/>
              </w:rPr>
              <w:t>/с гин.каб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Тоцкая И.А.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16679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4169,9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4169,86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М/с опер.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4D7" w:rsidRPr="00F124D7" w:rsidRDefault="00F124D7" w:rsidP="00F124D7">
            <w:pPr>
              <w:rPr>
                <w:rFonts w:ascii="Calibri" w:hAnsi="Calibri"/>
                <w:sz w:val="20"/>
                <w:szCs w:val="20"/>
              </w:rPr>
            </w:pPr>
            <w:r w:rsidRPr="00F124D7">
              <w:rPr>
                <w:rFonts w:ascii="Calibri" w:hAnsi="Calibri"/>
                <w:sz w:val="20"/>
                <w:szCs w:val="20"/>
              </w:rPr>
              <w:t>Заводчикова М.А.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90113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90113,1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31,6%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90113,12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М/с опер.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4D7" w:rsidRPr="00F124D7" w:rsidRDefault="00F124D7" w:rsidP="00F124D7">
            <w:pPr>
              <w:rPr>
                <w:rFonts w:ascii="Calibri" w:hAnsi="Calibri"/>
                <w:sz w:val="20"/>
                <w:szCs w:val="20"/>
              </w:rPr>
            </w:pPr>
            <w:r w:rsidRPr="00F124D7">
              <w:rPr>
                <w:rFonts w:ascii="Calibri" w:hAnsi="Calibri"/>
                <w:sz w:val="20"/>
                <w:szCs w:val="20"/>
              </w:rPr>
              <w:t>Рахимова О.С.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71230,4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71230,43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М/с опер.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Абрамова Н.С.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71230,4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71230,43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Санитарка опер.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Гусева Т.В.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35424,5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35424,53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Санитарка опер.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 xml:space="preserve">Шевцова А.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13436,9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13436,89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285 605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940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285 605 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tbl>
      <w:tblPr>
        <w:tblW w:w="15290" w:type="dxa"/>
        <w:tblInd w:w="93" w:type="dxa"/>
        <w:tblLayout w:type="fixed"/>
        <w:tblLook w:val="04A0"/>
      </w:tblPr>
      <w:tblGrid>
        <w:gridCol w:w="441"/>
        <w:gridCol w:w="1417"/>
        <w:gridCol w:w="262"/>
        <w:gridCol w:w="1439"/>
        <w:gridCol w:w="851"/>
        <w:gridCol w:w="850"/>
        <w:gridCol w:w="992"/>
        <w:gridCol w:w="1134"/>
        <w:gridCol w:w="993"/>
        <w:gridCol w:w="1207"/>
        <w:gridCol w:w="1202"/>
        <w:gridCol w:w="960"/>
        <w:gridCol w:w="960"/>
        <w:gridCol w:w="632"/>
        <w:gridCol w:w="850"/>
        <w:gridCol w:w="1100"/>
      </w:tblGrid>
      <w:tr w:rsidR="00F124D7" w:rsidRPr="00F124D7" w:rsidTr="00F124D7">
        <w:trPr>
          <w:trHeight w:val="37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ПИТ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доплата общая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доля врачей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15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Итого </w:t>
            </w:r>
            <w:r w:rsidRPr="00F124D7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норма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по табелю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оплата по 1193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% доплаты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Сумма КИТ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Распред КИТ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ШС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Диффдоплата вторич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Итог дифф оплата</w:t>
            </w:r>
          </w:p>
        </w:tc>
      </w:tr>
      <w:tr w:rsidR="00F124D7" w:rsidRPr="00F124D7" w:rsidTr="00F124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дн. м/с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Ермаганбетова</w:t>
            </w:r>
            <w:proofErr w:type="gramStart"/>
            <w:r w:rsidRPr="00F124D7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83530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92810,9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17,2%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92810,93</w:t>
            </w:r>
          </w:p>
        </w:tc>
      </w:tr>
      <w:tr w:rsidR="00F124D7" w:rsidRPr="00F124D7" w:rsidTr="00F124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proofErr w:type="gramStart"/>
            <w:r w:rsidRPr="00F124D7">
              <w:rPr>
                <w:sz w:val="20"/>
                <w:szCs w:val="20"/>
              </w:rPr>
              <w:t>м</w:t>
            </w:r>
            <w:proofErr w:type="gramEnd"/>
            <w:r w:rsidRPr="00F124D7">
              <w:rPr>
                <w:sz w:val="20"/>
                <w:szCs w:val="20"/>
              </w:rPr>
              <w:t>/б палатный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Хорченко Е.В.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79053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186651,7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34,6%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186651,74</w:t>
            </w:r>
          </w:p>
        </w:tc>
      </w:tr>
      <w:tr w:rsidR="00F124D7" w:rsidRPr="00F124D7" w:rsidTr="00F124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proofErr w:type="gramStart"/>
            <w:r w:rsidRPr="00F124D7">
              <w:rPr>
                <w:sz w:val="20"/>
                <w:szCs w:val="20"/>
              </w:rPr>
              <w:t>м</w:t>
            </w:r>
            <w:proofErr w:type="gramEnd"/>
            <w:r w:rsidRPr="00F124D7">
              <w:rPr>
                <w:sz w:val="20"/>
                <w:szCs w:val="20"/>
              </w:rPr>
              <w:t>/с палатная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Шишкина Е.П.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91706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81516,3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15,1%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81516,31</w:t>
            </w:r>
          </w:p>
        </w:tc>
      </w:tr>
      <w:tr w:rsidR="00F124D7" w:rsidRPr="00F124D7" w:rsidTr="00F124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proofErr w:type="gramStart"/>
            <w:r w:rsidRPr="00F124D7">
              <w:rPr>
                <w:sz w:val="20"/>
                <w:szCs w:val="20"/>
              </w:rPr>
              <w:t>м</w:t>
            </w:r>
            <w:proofErr w:type="gramEnd"/>
            <w:r w:rsidRPr="00F124D7">
              <w:rPr>
                <w:sz w:val="20"/>
                <w:szCs w:val="20"/>
              </w:rPr>
              <w:t>/с палатная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Толемисова С.М.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62793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120354,0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22,3%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120353,98</w:t>
            </w:r>
          </w:p>
        </w:tc>
      </w:tr>
      <w:tr w:rsidR="00F124D7" w:rsidRPr="00F124D7" w:rsidTr="00F124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санитарка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Салихова Г.Х.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52401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58223,1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10,8%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58223,13</w:t>
            </w:r>
          </w:p>
        </w:tc>
      </w:tr>
      <w:tr w:rsidR="00F124D7" w:rsidRPr="00F124D7" w:rsidTr="00F124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539 556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1 516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539 556 </w:t>
            </w:r>
          </w:p>
        </w:tc>
      </w:tr>
    </w:tbl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tbl>
      <w:tblPr>
        <w:tblW w:w="11200" w:type="dxa"/>
        <w:tblInd w:w="93" w:type="dxa"/>
        <w:tblLook w:val="04A0"/>
      </w:tblPr>
      <w:tblGrid>
        <w:gridCol w:w="600"/>
        <w:gridCol w:w="1960"/>
        <w:gridCol w:w="1720"/>
        <w:gridCol w:w="960"/>
        <w:gridCol w:w="960"/>
        <w:gridCol w:w="960"/>
        <w:gridCol w:w="966"/>
        <w:gridCol w:w="1000"/>
        <w:gridCol w:w="960"/>
        <w:gridCol w:w="1120"/>
      </w:tblGrid>
      <w:tr w:rsidR="00F124D7" w:rsidRPr="00F124D7" w:rsidTr="00F124D7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Административный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19974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№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Должность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Ф.И.О.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Итого </w:t>
            </w:r>
            <w:r w:rsidRPr="00F124D7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норма часов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по табелю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оплата по 1193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% доплаты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Итог дифф оплата</w:t>
            </w:r>
          </w:p>
        </w:tc>
      </w:tr>
      <w:tr w:rsidR="00F124D7" w:rsidRPr="00F124D7" w:rsidTr="00F124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Гл</w:t>
            </w:r>
            <w:proofErr w:type="gramStart"/>
            <w:r w:rsidRPr="00F124D7">
              <w:rPr>
                <w:sz w:val="20"/>
                <w:szCs w:val="20"/>
              </w:rPr>
              <w:t>.в</w:t>
            </w:r>
            <w:proofErr w:type="gramEnd"/>
            <w:r w:rsidRPr="00F124D7">
              <w:rPr>
                <w:sz w:val="20"/>
                <w:szCs w:val="20"/>
              </w:rPr>
              <w:t>рач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Акшалов С.Б.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101227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101226,8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19,5%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3892,9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105119,77</w:t>
            </w:r>
          </w:p>
        </w:tc>
      </w:tr>
      <w:tr w:rsidR="00F124D7" w:rsidRPr="00F124D7" w:rsidTr="00F124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зам.гл</w:t>
            </w:r>
            <w:proofErr w:type="gramStart"/>
            <w:r w:rsidRPr="00F124D7">
              <w:rPr>
                <w:sz w:val="20"/>
                <w:szCs w:val="20"/>
              </w:rPr>
              <w:t>.в</w:t>
            </w:r>
            <w:proofErr w:type="gramEnd"/>
            <w:r w:rsidRPr="00F124D7">
              <w:rPr>
                <w:sz w:val="20"/>
                <w:szCs w:val="20"/>
              </w:rPr>
              <w:t>рача по ЛПР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Сыздыкова Т.Е.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104536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104536,2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4020,2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108556,38</w:t>
            </w:r>
          </w:p>
        </w:tc>
      </w:tr>
      <w:tr w:rsidR="00F124D7" w:rsidRPr="00F124D7" w:rsidTr="00F124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Зам.гл</w:t>
            </w:r>
            <w:proofErr w:type="gramStart"/>
            <w:r w:rsidRPr="00F124D7">
              <w:rPr>
                <w:sz w:val="20"/>
                <w:szCs w:val="20"/>
              </w:rPr>
              <w:t>.в</w:t>
            </w:r>
            <w:proofErr w:type="gramEnd"/>
            <w:r w:rsidRPr="00F124D7">
              <w:rPr>
                <w:sz w:val="20"/>
                <w:szCs w:val="20"/>
              </w:rPr>
              <w:t>рача по ЛПР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Дудкина Н.И.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101616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101616,0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19,6%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3907,9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105523,89</w:t>
            </w:r>
          </w:p>
        </w:tc>
      </w:tr>
      <w:tr w:rsidR="00F124D7" w:rsidRPr="00F124D7" w:rsidTr="00F124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Гл</w:t>
            </w:r>
            <w:proofErr w:type="gramStart"/>
            <w:r w:rsidRPr="00F124D7">
              <w:rPr>
                <w:sz w:val="20"/>
                <w:szCs w:val="20"/>
              </w:rPr>
              <w:t>.б</w:t>
            </w:r>
            <w:proofErr w:type="gramEnd"/>
            <w:r w:rsidRPr="00F124D7">
              <w:rPr>
                <w:sz w:val="20"/>
                <w:szCs w:val="20"/>
              </w:rPr>
              <w:t>ухгалтер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Диль Ю.А.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89741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89741,5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17,3%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3451,2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93192,72</w:t>
            </w:r>
          </w:p>
        </w:tc>
      </w:tr>
      <w:tr w:rsidR="00F124D7" w:rsidRPr="00F124D7" w:rsidTr="00F124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Нач</w:t>
            </w:r>
            <w:proofErr w:type="gramStart"/>
            <w:r w:rsidRPr="00F124D7">
              <w:rPr>
                <w:sz w:val="20"/>
                <w:szCs w:val="20"/>
              </w:rPr>
              <w:t>.х</w:t>
            </w:r>
            <w:proofErr w:type="gramEnd"/>
            <w:r w:rsidRPr="00F124D7">
              <w:rPr>
                <w:sz w:val="20"/>
                <w:szCs w:val="20"/>
              </w:rPr>
              <w:t>оз.отдела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Демченко А.Н.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73973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73973,5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14,2%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2844,8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76818,29</w:t>
            </w:r>
          </w:p>
        </w:tc>
      </w:tr>
      <w:tr w:rsidR="00F124D7" w:rsidRPr="00F124D7" w:rsidTr="00F124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Секретарь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Суюнжанова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48277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48277,4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9,3%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1856,6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50134,05</w:t>
            </w:r>
          </w:p>
        </w:tc>
      </w:tr>
      <w:tr w:rsidR="00F124D7" w:rsidRPr="00F124D7" w:rsidTr="00F124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519 371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19 974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539 345 </w:t>
            </w:r>
          </w:p>
        </w:tc>
      </w:tr>
    </w:tbl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tbl>
      <w:tblPr>
        <w:tblW w:w="11860" w:type="dxa"/>
        <w:tblInd w:w="93" w:type="dxa"/>
        <w:tblLook w:val="04A0"/>
      </w:tblPr>
      <w:tblGrid>
        <w:gridCol w:w="640"/>
        <w:gridCol w:w="2160"/>
        <w:gridCol w:w="1880"/>
        <w:gridCol w:w="960"/>
        <w:gridCol w:w="960"/>
        <w:gridCol w:w="960"/>
        <w:gridCol w:w="1120"/>
        <w:gridCol w:w="960"/>
        <w:gridCol w:w="960"/>
        <w:gridCol w:w="1260"/>
      </w:tblGrid>
      <w:tr w:rsidR="00F124D7" w:rsidRPr="00F124D7" w:rsidTr="00F124D7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Хозяйственный персонал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1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Должность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Ф.И.О.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Итого </w:t>
            </w:r>
            <w:r w:rsidRPr="00F124D7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норма часов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по табелю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оплата по 1193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% доплаты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Итог дифф оплата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водитель "Хундай"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Банников Д.Д.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45481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25014,6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25014,55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водитель УАЗ 3962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Онучко Е.Н.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53569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62273,8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62273,75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водитель УАЗ 3962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Рамазанов К.Т.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56223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65359,7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65359,67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водитель УАЗ 3962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Диль А.В.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50029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31893,8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31893,76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водитель УАЗ 3962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Гришкин С.М.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53569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17075,1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17075,06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водитель УАЗ 3962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Моор К.П.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53569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55912,5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55912,46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водитель УАЗ 3962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Кайдашов А.С.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53569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53568,8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53568,82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инженер по ТБ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Григорьев А.А.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34456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3445,6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3445,61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зав</w:t>
            </w:r>
            <w:proofErr w:type="gramStart"/>
            <w:r w:rsidRPr="00F124D7">
              <w:rPr>
                <w:sz w:val="20"/>
                <w:szCs w:val="20"/>
              </w:rPr>
              <w:t>.с</w:t>
            </w:r>
            <w:proofErr w:type="gramEnd"/>
            <w:r w:rsidRPr="00F124D7">
              <w:rPr>
                <w:sz w:val="20"/>
                <w:szCs w:val="20"/>
              </w:rPr>
              <w:t>клад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Брестель В.Н.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59373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59373,4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59373,44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техник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Бондаренко В.Г.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59373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59373,4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59373,44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рабочий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Туружанов К.В.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48861,0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48861,00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дворник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Бородулин Е.П.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52807,9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52807,85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рабочий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Кункаев А.А.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24431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24430,7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24430,71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рабочий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Муфлиев Р.Х.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рабочий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Бауржан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48861,4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48861,42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инженер по ТБ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Мукашев Ю.В.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15962,7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15962,70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спец. по ГО и ЧС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Мукашев Ю.В.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15962,7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15962,70</w:t>
            </w:r>
          </w:p>
        </w:tc>
      </w:tr>
      <w:tr w:rsidR="00F124D7" w:rsidRPr="00F124D7" w:rsidTr="00F124D7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машинист по стирке белья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Манаспаева Ж.И.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47499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47498,8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47498,75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сторож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Кочнев Ю.Н.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47499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55217,3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55217,30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сторож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Андрейчиков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47499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55217,3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55217,30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сторож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Штепа Л.А.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47499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56998,5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56998,50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Повар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Гончаренко С.С.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49445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59334,0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59334,00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Повар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Амренова М.Б.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49445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3708,4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3708,38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Повар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Садвокасова Г.К.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49445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51917,3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51917,25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Повар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Малярчук 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49445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55625,6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55625,63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Кух</w:t>
            </w:r>
            <w:proofErr w:type="gramStart"/>
            <w:r w:rsidRPr="00F124D7">
              <w:rPr>
                <w:sz w:val="20"/>
                <w:szCs w:val="20"/>
              </w:rPr>
              <w:t>.р</w:t>
            </w:r>
            <w:proofErr w:type="gramEnd"/>
            <w:r w:rsidRPr="00F124D7">
              <w:rPr>
                <w:sz w:val="20"/>
                <w:szCs w:val="20"/>
              </w:rPr>
              <w:t>аб.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Едилипова Д.Н.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47499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47499,0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47499,00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Чис</w:t>
            </w:r>
            <w:proofErr w:type="gramStart"/>
            <w:r w:rsidRPr="00F124D7">
              <w:rPr>
                <w:sz w:val="20"/>
                <w:szCs w:val="20"/>
              </w:rPr>
              <w:t>.п</w:t>
            </w:r>
            <w:proofErr w:type="gramEnd"/>
            <w:r w:rsidRPr="00F124D7">
              <w:rPr>
                <w:sz w:val="20"/>
                <w:szCs w:val="20"/>
              </w:rPr>
              <w:t>лодоовощей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Кункаева Г.Ж.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47499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56108,2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56108,19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Мойщик посуды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Карпович М.М.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47499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22858,9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22858,89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Зав</w:t>
            </w:r>
            <w:proofErr w:type="gramStart"/>
            <w:r w:rsidRPr="00F124D7">
              <w:rPr>
                <w:sz w:val="20"/>
                <w:szCs w:val="20"/>
              </w:rPr>
              <w:t>.с</w:t>
            </w:r>
            <w:proofErr w:type="gramEnd"/>
            <w:r w:rsidRPr="00F124D7">
              <w:rPr>
                <w:sz w:val="20"/>
                <w:szCs w:val="20"/>
              </w:rPr>
              <w:t>клад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Нурова Ш.Ж.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57621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57621,0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57621,00</w:t>
            </w:r>
          </w:p>
        </w:tc>
      </w:tr>
      <w:tr w:rsidR="00F124D7" w:rsidRPr="00F124D7" w:rsidTr="00F124D7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Уборщик служ</w:t>
            </w:r>
            <w:proofErr w:type="gramStart"/>
            <w:r w:rsidRPr="00F124D7">
              <w:rPr>
                <w:sz w:val="20"/>
                <w:szCs w:val="20"/>
              </w:rPr>
              <w:t>.п</w:t>
            </w:r>
            <w:proofErr w:type="gramEnd"/>
            <w:r w:rsidRPr="00F124D7">
              <w:rPr>
                <w:sz w:val="20"/>
                <w:szCs w:val="20"/>
              </w:rPr>
              <w:t>омещения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Калиева К.Х.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39606,0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39606,00</w:t>
            </w:r>
          </w:p>
        </w:tc>
      </w:tr>
      <w:tr w:rsidR="00F124D7" w:rsidRPr="00F124D7" w:rsidTr="00F124D7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Уборщик служ</w:t>
            </w:r>
            <w:proofErr w:type="gramStart"/>
            <w:r w:rsidRPr="00F124D7">
              <w:rPr>
                <w:sz w:val="20"/>
                <w:szCs w:val="20"/>
              </w:rPr>
              <w:t>.п</w:t>
            </w:r>
            <w:proofErr w:type="gramEnd"/>
            <w:r w:rsidRPr="00F124D7">
              <w:rPr>
                <w:sz w:val="20"/>
                <w:szCs w:val="20"/>
              </w:rPr>
              <w:t>омещения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Бектурова А.С.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39606,0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39606,00</w:t>
            </w:r>
          </w:p>
        </w:tc>
      </w:tr>
      <w:tr w:rsidR="00F124D7" w:rsidRPr="00F124D7" w:rsidTr="00F124D7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Уборщик служ</w:t>
            </w:r>
            <w:proofErr w:type="gramStart"/>
            <w:r w:rsidRPr="00F124D7">
              <w:rPr>
                <w:sz w:val="20"/>
                <w:szCs w:val="20"/>
              </w:rPr>
              <w:t>.п</w:t>
            </w:r>
            <w:proofErr w:type="gramEnd"/>
            <w:r w:rsidRPr="00F124D7">
              <w:rPr>
                <w:sz w:val="20"/>
                <w:szCs w:val="20"/>
              </w:rPr>
              <w:t>омещения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Немыткина Н.Н.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52808,0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52808,00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Санитарка ЦСО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Сластникова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24430,5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24430,50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Санитарка морга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Муздыбаева К.К.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59480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22305,0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22305,00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Санитарка ПХК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Классен В.И.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24430,5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24430,50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Санитарка аптеки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Богданович 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52401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52401,0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52401,00</w:t>
            </w:r>
          </w:p>
        </w:tc>
      </w:tr>
      <w:tr w:rsidR="00F124D7" w:rsidRPr="00F124D7" w:rsidTr="00F124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1 465 368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1 465 368 </w:t>
            </w:r>
          </w:p>
        </w:tc>
      </w:tr>
    </w:tbl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580"/>
        <w:gridCol w:w="1845"/>
        <w:gridCol w:w="555"/>
        <w:gridCol w:w="1146"/>
        <w:gridCol w:w="851"/>
        <w:gridCol w:w="992"/>
        <w:gridCol w:w="992"/>
        <w:gridCol w:w="992"/>
        <w:gridCol w:w="1134"/>
        <w:gridCol w:w="1134"/>
        <w:gridCol w:w="851"/>
        <w:gridCol w:w="850"/>
        <w:gridCol w:w="851"/>
        <w:gridCol w:w="567"/>
        <w:gridCol w:w="992"/>
        <w:gridCol w:w="1134"/>
      </w:tblGrid>
      <w:tr w:rsidR="00F124D7" w:rsidRPr="00F124D7" w:rsidTr="00F124D7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Общебольничный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доплата общая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309232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доля врачей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 xml:space="preserve">309 232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24D7" w:rsidRPr="00F124D7" w:rsidTr="00F124D7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№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 xml:space="preserve">Итого </w:t>
            </w:r>
            <w:r w:rsidRPr="00F124D7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норма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по табелю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оплата по 1193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% доплаты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Сумма КИТ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Распред КИТ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ШС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Диффдоплата вторич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Итог дифф оплата</w:t>
            </w:r>
          </w:p>
        </w:tc>
      </w:tr>
      <w:tr w:rsidR="00F124D7" w:rsidRPr="00F124D7" w:rsidTr="00F124D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Врач по иммунопр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Пивоварова М.Г.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72416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36208,0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26832,32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26832,32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63040,32</w:t>
            </w:r>
          </w:p>
        </w:tc>
      </w:tr>
      <w:tr w:rsidR="00F124D7" w:rsidRPr="00F124D7" w:rsidTr="00F124D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Врач эпидемиолог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Мыцик Е.Н.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66965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33482,5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24812,56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24812,56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58295,06</w:t>
            </w:r>
          </w:p>
        </w:tc>
      </w:tr>
      <w:tr w:rsidR="00F124D7" w:rsidRPr="00F124D7" w:rsidTr="00F124D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Зав</w:t>
            </w:r>
            <w:proofErr w:type="gramStart"/>
            <w:r w:rsidRPr="00F124D7">
              <w:rPr>
                <w:sz w:val="20"/>
                <w:szCs w:val="20"/>
              </w:rPr>
              <w:t>.а</w:t>
            </w:r>
            <w:proofErr w:type="gramEnd"/>
            <w:r w:rsidRPr="00F124D7">
              <w:rPr>
                <w:sz w:val="20"/>
                <w:szCs w:val="20"/>
              </w:rPr>
              <w:t>птекой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Тойкенова 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71248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64004,5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15,3%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47431,18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47431,18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111435,63</w:t>
            </w:r>
          </w:p>
        </w:tc>
      </w:tr>
      <w:tr w:rsidR="00F124D7" w:rsidRPr="00F124D7" w:rsidTr="00F124D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Фармацевт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Головина 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53533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29413,4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21797,12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21797,12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51210,53</w:t>
            </w:r>
          </w:p>
        </w:tc>
      </w:tr>
      <w:tr w:rsidR="00F124D7" w:rsidRPr="00F124D7" w:rsidTr="00F124D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proofErr w:type="gramStart"/>
            <w:r w:rsidRPr="00F124D7">
              <w:rPr>
                <w:sz w:val="20"/>
                <w:szCs w:val="20"/>
              </w:rPr>
              <w:t>Мед сестра</w:t>
            </w:r>
            <w:proofErr w:type="gramEnd"/>
            <w:r w:rsidRPr="00F124D7">
              <w:rPr>
                <w:sz w:val="20"/>
                <w:szCs w:val="20"/>
              </w:rPr>
              <w:t xml:space="preserve"> ЗОЖ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Сапаева З.С.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30076,0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22288,14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22288,14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52364,14</w:t>
            </w:r>
          </w:p>
        </w:tc>
      </w:tr>
      <w:tr w:rsidR="00F124D7" w:rsidRPr="00F124D7" w:rsidTr="00F124D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Диетсестра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Удовенко 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73389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73389,5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17,6%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54386,04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54386,04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127775,50</w:t>
            </w:r>
          </w:p>
        </w:tc>
      </w:tr>
      <w:tr w:rsidR="00F124D7" w:rsidRPr="00F124D7" w:rsidTr="00F124D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М/с инф</w:t>
            </w:r>
            <w:proofErr w:type="gramStart"/>
            <w:r w:rsidRPr="00F124D7">
              <w:rPr>
                <w:sz w:val="20"/>
                <w:szCs w:val="20"/>
              </w:rPr>
              <w:t>.к</w:t>
            </w:r>
            <w:proofErr w:type="gramEnd"/>
            <w:r w:rsidRPr="00F124D7">
              <w:rPr>
                <w:sz w:val="20"/>
                <w:szCs w:val="20"/>
              </w:rPr>
              <w:t>онтроля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Мубаракшина 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76929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38464,5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9,2%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28504,53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28504,53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66969,03</w:t>
            </w:r>
          </w:p>
        </w:tc>
      </w:tr>
      <w:tr w:rsidR="00F124D7" w:rsidRPr="00F124D7" w:rsidTr="00F124D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М/с ЦСО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Текебаева Т.А.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53533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53533,0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39671,20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39671,20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93204,20</w:t>
            </w:r>
          </w:p>
        </w:tc>
      </w:tr>
      <w:tr w:rsidR="00F124D7" w:rsidRPr="00F124D7" w:rsidTr="00F124D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М/с ПХК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Шайтасова Г.К.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D7" w:rsidRPr="00F124D7" w:rsidRDefault="00F124D7" w:rsidP="00F124D7">
            <w:pPr>
              <w:jc w:val="right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73389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58711,2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14,1%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43508,56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192,0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sz w:val="20"/>
                <w:szCs w:val="20"/>
              </w:rPr>
            </w:pPr>
            <w:r w:rsidRPr="00F124D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43508,56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102219,76</w:t>
            </w:r>
          </w:p>
        </w:tc>
      </w:tr>
      <w:tr w:rsidR="00F124D7" w:rsidRPr="00F124D7" w:rsidTr="00F124D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417 283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309 232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1 649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F124D7" w:rsidRDefault="00F124D7" w:rsidP="00F124D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24D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309 232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4D7" w:rsidRPr="00F124D7" w:rsidRDefault="00F124D7" w:rsidP="00F12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24D7">
              <w:rPr>
                <w:b/>
                <w:bCs/>
                <w:sz w:val="20"/>
                <w:szCs w:val="20"/>
              </w:rPr>
              <w:t xml:space="preserve">726 514 </w:t>
            </w:r>
          </w:p>
        </w:tc>
      </w:tr>
    </w:tbl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F124D7" w:rsidRDefault="00F124D7" w:rsidP="0006248A">
      <w:pPr>
        <w:jc w:val="both"/>
        <w:rPr>
          <w:sz w:val="20"/>
          <w:szCs w:val="20"/>
          <w:lang w:val="kk-KZ"/>
        </w:rPr>
      </w:pPr>
    </w:p>
    <w:tbl>
      <w:tblPr>
        <w:tblW w:w="11060" w:type="dxa"/>
        <w:tblInd w:w="93" w:type="dxa"/>
        <w:tblLook w:val="04A0"/>
      </w:tblPr>
      <w:tblGrid>
        <w:gridCol w:w="560"/>
        <w:gridCol w:w="1840"/>
        <w:gridCol w:w="1780"/>
        <w:gridCol w:w="960"/>
        <w:gridCol w:w="960"/>
        <w:gridCol w:w="960"/>
        <w:gridCol w:w="960"/>
        <w:gridCol w:w="960"/>
        <w:gridCol w:w="960"/>
        <w:gridCol w:w="1120"/>
      </w:tblGrid>
      <w:tr w:rsidR="00E0794C" w:rsidRPr="00E0794C" w:rsidTr="00E0794C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1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Должность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Ф.И.О.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 xml:space="preserve">Итого </w:t>
            </w:r>
            <w:r w:rsidRPr="00E0794C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норма часов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по табелю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оплата по 1193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% доплаты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Итог дифф оплата</w:t>
            </w:r>
          </w:p>
        </w:tc>
      </w:tr>
      <w:tr w:rsidR="00E0794C" w:rsidRPr="00E0794C" w:rsidTr="00E0794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Гл</w:t>
            </w:r>
            <w:proofErr w:type="gramStart"/>
            <w:r w:rsidRPr="00E0794C">
              <w:rPr>
                <w:sz w:val="20"/>
                <w:szCs w:val="20"/>
              </w:rPr>
              <w:t>.э</w:t>
            </w:r>
            <w:proofErr w:type="gramEnd"/>
            <w:r w:rsidRPr="00E0794C">
              <w:rPr>
                <w:sz w:val="20"/>
                <w:szCs w:val="20"/>
              </w:rPr>
              <w:t xml:space="preserve">кономист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Носик Е.М.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92661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92661,0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17,2%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92661,00</w:t>
            </w:r>
          </w:p>
        </w:tc>
      </w:tr>
      <w:tr w:rsidR="00E0794C" w:rsidRPr="00E0794C" w:rsidTr="00E0794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Бух</w:t>
            </w:r>
            <w:proofErr w:type="gramStart"/>
            <w:r w:rsidRPr="00E0794C">
              <w:rPr>
                <w:sz w:val="20"/>
                <w:szCs w:val="20"/>
              </w:rPr>
              <w:t>.р</w:t>
            </w:r>
            <w:proofErr w:type="gramEnd"/>
            <w:r w:rsidRPr="00E0794C">
              <w:rPr>
                <w:sz w:val="20"/>
                <w:szCs w:val="20"/>
              </w:rPr>
              <w:t>ас.стола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Шарипова У.А.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75141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75141,0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75141,00</w:t>
            </w:r>
          </w:p>
        </w:tc>
      </w:tr>
      <w:tr w:rsidR="00E0794C" w:rsidRPr="00E0794C" w:rsidTr="00E0794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Бух</w:t>
            </w:r>
            <w:proofErr w:type="gramStart"/>
            <w:r w:rsidRPr="00E0794C">
              <w:rPr>
                <w:sz w:val="20"/>
                <w:szCs w:val="20"/>
              </w:rPr>
              <w:t>.п</w:t>
            </w:r>
            <w:proofErr w:type="gramEnd"/>
            <w:r w:rsidRPr="00E0794C">
              <w:rPr>
                <w:sz w:val="20"/>
                <w:szCs w:val="20"/>
              </w:rPr>
              <w:t>о фин.работе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Абасс 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69496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69496,0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12,9%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69496,00</w:t>
            </w:r>
          </w:p>
        </w:tc>
      </w:tr>
      <w:tr w:rsidR="00E0794C" w:rsidRPr="00E0794C" w:rsidTr="00E0794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Кассир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Тулегенова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51197,0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9,5%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51197,00</w:t>
            </w:r>
          </w:p>
        </w:tc>
      </w:tr>
      <w:tr w:rsidR="00E0794C" w:rsidRPr="00E0794C" w:rsidTr="00E0794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Бух</w:t>
            </w:r>
            <w:proofErr w:type="gramStart"/>
            <w:r w:rsidRPr="00E0794C">
              <w:rPr>
                <w:sz w:val="20"/>
                <w:szCs w:val="20"/>
              </w:rPr>
              <w:t>.р</w:t>
            </w:r>
            <w:proofErr w:type="gramEnd"/>
            <w:r w:rsidRPr="00E0794C">
              <w:rPr>
                <w:sz w:val="20"/>
                <w:szCs w:val="20"/>
              </w:rPr>
              <w:t>асч.стола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Гусакова Н.Н.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69496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69496,0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12,9%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69496,00</w:t>
            </w:r>
          </w:p>
        </w:tc>
      </w:tr>
      <w:tr w:rsidR="00E0794C" w:rsidRPr="00E0794C" w:rsidTr="00E0794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Бух</w:t>
            </w:r>
            <w:proofErr w:type="gramStart"/>
            <w:r w:rsidRPr="00E0794C">
              <w:rPr>
                <w:sz w:val="20"/>
                <w:szCs w:val="20"/>
              </w:rPr>
              <w:t>.м</w:t>
            </w:r>
            <w:proofErr w:type="gramEnd"/>
            <w:r w:rsidRPr="00E0794C">
              <w:rPr>
                <w:sz w:val="20"/>
                <w:szCs w:val="20"/>
              </w:rPr>
              <w:t>ат.стола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Дубель Л.В.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59373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59373,0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11,0%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59373,00</w:t>
            </w:r>
          </w:p>
        </w:tc>
      </w:tr>
      <w:tr w:rsidR="00E0794C" w:rsidRPr="00E0794C" w:rsidTr="00E0794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Бух. по гос</w:t>
            </w:r>
            <w:proofErr w:type="gramStart"/>
            <w:r w:rsidRPr="00E0794C">
              <w:rPr>
                <w:sz w:val="20"/>
                <w:szCs w:val="20"/>
              </w:rPr>
              <w:t>.з</w:t>
            </w:r>
            <w:proofErr w:type="gramEnd"/>
            <w:r w:rsidRPr="00E0794C">
              <w:rPr>
                <w:sz w:val="20"/>
                <w:szCs w:val="20"/>
              </w:rPr>
              <w:t>ак.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Оразалина 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64435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51548,0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9,6%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51548,00</w:t>
            </w:r>
          </w:p>
        </w:tc>
      </w:tr>
      <w:tr w:rsidR="00E0794C" w:rsidRPr="00E0794C" w:rsidTr="00E0794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Экономист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Лугинина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69496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69496,0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12,9%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69496,00</w:t>
            </w:r>
          </w:p>
        </w:tc>
      </w:tr>
      <w:tr w:rsidR="00E0794C" w:rsidRPr="00E0794C" w:rsidTr="00E0794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538 408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538 408 </w:t>
            </w:r>
          </w:p>
        </w:tc>
      </w:tr>
    </w:tbl>
    <w:p w:rsidR="00F124D7" w:rsidRDefault="00F124D7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tbl>
      <w:tblPr>
        <w:tblW w:w="14965" w:type="dxa"/>
        <w:tblInd w:w="93" w:type="dxa"/>
        <w:tblLayout w:type="fixed"/>
        <w:tblLook w:val="04A0"/>
      </w:tblPr>
      <w:tblGrid>
        <w:gridCol w:w="620"/>
        <w:gridCol w:w="1380"/>
        <w:gridCol w:w="220"/>
        <w:gridCol w:w="1197"/>
        <w:gridCol w:w="993"/>
        <w:gridCol w:w="850"/>
        <w:gridCol w:w="851"/>
        <w:gridCol w:w="992"/>
        <w:gridCol w:w="992"/>
        <w:gridCol w:w="992"/>
        <w:gridCol w:w="1134"/>
        <w:gridCol w:w="993"/>
        <w:gridCol w:w="850"/>
        <w:gridCol w:w="709"/>
        <w:gridCol w:w="992"/>
        <w:gridCol w:w="1200"/>
      </w:tblGrid>
      <w:tr w:rsidR="00E0794C" w:rsidRPr="00E0794C" w:rsidTr="00E0794C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Анестезиологическая группа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доплата общая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15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№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Ф.И.О.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 xml:space="preserve">Итого </w:t>
            </w:r>
            <w:r w:rsidRPr="00E0794C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норма часов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по табелю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оплата по 1193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% доплаты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Сумма КИТ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Распред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ШС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Диффдоплата вторич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Итог дифф оплата</w:t>
            </w:r>
          </w:p>
        </w:tc>
      </w:tr>
      <w:tr w:rsidR="00E0794C" w:rsidRPr="00E0794C" w:rsidTr="00E0794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right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анестезиолог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Юст А.И.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120021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228040,0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42,2%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608,0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228040,00</w:t>
            </w:r>
          </w:p>
        </w:tc>
      </w:tr>
      <w:tr w:rsidR="00E0794C" w:rsidRPr="00E0794C" w:rsidTr="00E0794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right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анестезиолог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Дудкин В.И.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120021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228040,0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42,2%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608,0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228040,00</w:t>
            </w:r>
          </w:p>
        </w:tc>
      </w:tr>
      <w:tr w:rsidR="00E0794C" w:rsidRPr="00E0794C" w:rsidTr="00E0794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proofErr w:type="gramStart"/>
            <w:r w:rsidRPr="00E0794C">
              <w:rPr>
                <w:sz w:val="20"/>
                <w:szCs w:val="20"/>
              </w:rPr>
              <w:t>м</w:t>
            </w:r>
            <w:proofErr w:type="gramEnd"/>
            <w:r w:rsidRPr="00E0794C">
              <w:rPr>
                <w:sz w:val="20"/>
                <w:szCs w:val="20"/>
              </w:rPr>
              <w:t>/с анестез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Репич М.Н.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87618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43808,9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8,1%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43808,93</w:t>
            </w:r>
          </w:p>
        </w:tc>
      </w:tr>
      <w:tr w:rsidR="00E0794C" w:rsidRPr="00E0794C" w:rsidTr="00E0794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proofErr w:type="gramStart"/>
            <w:r w:rsidRPr="00E0794C">
              <w:rPr>
                <w:sz w:val="20"/>
                <w:szCs w:val="20"/>
              </w:rPr>
              <w:t>м</w:t>
            </w:r>
            <w:proofErr w:type="gramEnd"/>
            <w:r w:rsidRPr="00E0794C">
              <w:rPr>
                <w:sz w:val="20"/>
                <w:szCs w:val="20"/>
              </w:rPr>
              <w:t>/с анестез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Кенжина Ж.Б.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81973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40986,3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7,6%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40986,25</w:t>
            </w:r>
          </w:p>
        </w:tc>
      </w:tr>
      <w:tr w:rsidR="00E0794C" w:rsidRPr="00E0794C" w:rsidTr="00E0794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540 875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1 456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540 875 </w:t>
            </w:r>
          </w:p>
        </w:tc>
      </w:tr>
    </w:tbl>
    <w:p w:rsidR="00E0794C" w:rsidRP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20"/>
        <w:gridCol w:w="1480"/>
        <w:gridCol w:w="300"/>
        <w:gridCol w:w="1117"/>
        <w:gridCol w:w="851"/>
        <w:gridCol w:w="850"/>
        <w:gridCol w:w="993"/>
        <w:gridCol w:w="992"/>
        <w:gridCol w:w="1134"/>
        <w:gridCol w:w="992"/>
        <w:gridCol w:w="992"/>
        <w:gridCol w:w="851"/>
        <w:gridCol w:w="992"/>
        <w:gridCol w:w="709"/>
        <w:gridCol w:w="1134"/>
        <w:gridCol w:w="1417"/>
      </w:tblGrid>
      <w:tr w:rsidR="00E0794C" w:rsidRPr="00E0794C" w:rsidTr="00E0794C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Рентген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доплата общая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доля врачей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12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Врачи ординаторы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оплата по тарификации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по табелю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Сумма КИТ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Распред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 доплата вторичная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Итог дифф оплата</w:t>
            </w:r>
          </w:p>
        </w:tc>
      </w:tr>
      <w:tr w:rsidR="00E0794C" w:rsidRPr="00E0794C" w:rsidTr="00E0794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Абаханова М.К.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126604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126604,34</w:t>
            </w:r>
          </w:p>
        </w:tc>
      </w:tr>
      <w:tr w:rsidR="00E0794C" w:rsidRPr="00E0794C" w:rsidTr="00E0794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Алтынбаев М.Ж.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86024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86024,00</w:t>
            </w:r>
          </w:p>
        </w:tc>
      </w:tr>
      <w:tr w:rsidR="00E0794C" w:rsidRPr="00E0794C" w:rsidTr="00E0794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212 628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212628,34</w:t>
            </w:r>
          </w:p>
        </w:tc>
      </w:tr>
      <w:tr w:rsidR="00E0794C" w:rsidRPr="00E0794C" w:rsidTr="00E0794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15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 xml:space="preserve">Итого </w:t>
            </w:r>
            <w:r w:rsidRPr="00E0794C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норма 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по табелю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оплата по 1193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% доплаты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Сумма КИТ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Распред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Диффдоплата вторич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Итог дифф оплата</w:t>
            </w:r>
          </w:p>
        </w:tc>
      </w:tr>
      <w:tr w:rsidR="00E0794C" w:rsidRPr="00E0794C" w:rsidTr="00E0794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rFonts w:ascii="Calibri" w:hAnsi="Calibri"/>
                <w:sz w:val="20"/>
                <w:szCs w:val="20"/>
              </w:rPr>
            </w:pPr>
            <w:r w:rsidRPr="00E0794C">
              <w:rPr>
                <w:rFonts w:ascii="Calibri" w:hAnsi="Calibri"/>
                <w:sz w:val="20"/>
                <w:szCs w:val="20"/>
              </w:rPr>
              <w:t>Р-лаборант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rFonts w:ascii="Calibri" w:hAnsi="Calibri"/>
                <w:sz w:val="20"/>
                <w:szCs w:val="20"/>
              </w:rPr>
            </w:pPr>
            <w:r w:rsidRPr="00E0794C">
              <w:rPr>
                <w:rFonts w:ascii="Calibri" w:hAnsi="Calibri"/>
                <w:sz w:val="20"/>
                <w:szCs w:val="20"/>
              </w:rPr>
              <w:t>Капитанова 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73955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73955,0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29,0%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73955,00</w:t>
            </w:r>
          </w:p>
        </w:tc>
      </w:tr>
      <w:tr w:rsidR="00E0794C" w:rsidRPr="00E0794C" w:rsidTr="00E0794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rFonts w:ascii="Calibri" w:hAnsi="Calibri"/>
                <w:sz w:val="20"/>
                <w:szCs w:val="20"/>
              </w:rPr>
            </w:pPr>
            <w:r w:rsidRPr="00E0794C">
              <w:rPr>
                <w:rFonts w:ascii="Calibri" w:hAnsi="Calibri"/>
                <w:sz w:val="20"/>
                <w:szCs w:val="20"/>
              </w:rPr>
              <w:t>флюоролаборант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rFonts w:ascii="Calibri" w:hAnsi="Calibri"/>
                <w:sz w:val="20"/>
                <w:szCs w:val="20"/>
              </w:rPr>
            </w:pPr>
            <w:r w:rsidRPr="00E0794C">
              <w:rPr>
                <w:rFonts w:ascii="Calibri" w:hAnsi="Calibri"/>
                <w:sz w:val="20"/>
                <w:szCs w:val="20"/>
              </w:rPr>
              <w:t>Байжума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76097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76097,0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29,9%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76097,00</w:t>
            </w:r>
          </w:p>
        </w:tc>
      </w:tr>
      <w:tr w:rsidR="00E0794C" w:rsidRPr="00E0794C" w:rsidTr="00E0794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rFonts w:ascii="Calibri" w:hAnsi="Calibri"/>
                <w:sz w:val="20"/>
                <w:szCs w:val="20"/>
              </w:rPr>
            </w:pPr>
            <w:r w:rsidRPr="00E0794C">
              <w:rPr>
                <w:rFonts w:ascii="Calibri" w:hAnsi="Calibri"/>
                <w:sz w:val="20"/>
                <w:szCs w:val="20"/>
              </w:rPr>
              <w:t>санитарка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rFonts w:ascii="Calibri" w:hAnsi="Calibri"/>
                <w:sz w:val="20"/>
                <w:szCs w:val="20"/>
              </w:rPr>
            </w:pPr>
            <w:r w:rsidRPr="00E0794C">
              <w:rPr>
                <w:rFonts w:ascii="Calibri" w:hAnsi="Calibri"/>
                <w:sz w:val="20"/>
                <w:szCs w:val="20"/>
              </w:rPr>
              <w:t>Зацепилова Л.С.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52400,0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20,6%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52400,00</w:t>
            </w:r>
          </w:p>
        </w:tc>
      </w:tr>
      <w:tr w:rsidR="00E0794C" w:rsidRPr="00E0794C" w:rsidTr="00E0794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rFonts w:ascii="Calibri" w:hAnsi="Calibri"/>
                <w:sz w:val="20"/>
                <w:szCs w:val="20"/>
              </w:rPr>
            </w:pPr>
            <w:r w:rsidRPr="00E0794C">
              <w:rPr>
                <w:rFonts w:ascii="Calibri" w:hAnsi="Calibri"/>
                <w:sz w:val="20"/>
                <w:szCs w:val="20"/>
              </w:rPr>
              <w:t>санитарка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rFonts w:ascii="Calibri" w:hAnsi="Calibri"/>
                <w:sz w:val="20"/>
                <w:szCs w:val="20"/>
              </w:rPr>
            </w:pPr>
            <w:r w:rsidRPr="00E0794C">
              <w:rPr>
                <w:rFonts w:ascii="Calibri" w:hAnsi="Calibri"/>
                <w:sz w:val="20"/>
                <w:szCs w:val="20"/>
              </w:rPr>
              <w:t>Рамазанова 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52400,0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20,6%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52400,00</w:t>
            </w:r>
          </w:p>
        </w:tc>
      </w:tr>
      <w:tr w:rsidR="00E0794C" w:rsidRPr="00E0794C" w:rsidTr="00E0794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254 852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648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254 852 </w:t>
            </w:r>
          </w:p>
        </w:tc>
      </w:tr>
    </w:tbl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tbl>
      <w:tblPr>
        <w:tblW w:w="14885" w:type="dxa"/>
        <w:tblInd w:w="93" w:type="dxa"/>
        <w:tblLayout w:type="fixed"/>
        <w:tblLook w:val="04A0"/>
      </w:tblPr>
      <w:tblGrid>
        <w:gridCol w:w="407"/>
        <w:gridCol w:w="1735"/>
        <w:gridCol w:w="645"/>
        <w:gridCol w:w="698"/>
        <w:gridCol w:w="925"/>
        <w:gridCol w:w="739"/>
        <w:gridCol w:w="962"/>
        <w:gridCol w:w="866"/>
        <w:gridCol w:w="976"/>
        <w:gridCol w:w="993"/>
        <w:gridCol w:w="1134"/>
        <w:gridCol w:w="850"/>
        <w:gridCol w:w="851"/>
        <w:gridCol w:w="850"/>
        <w:gridCol w:w="1134"/>
        <w:gridCol w:w="1120"/>
      </w:tblGrid>
      <w:tr w:rsidR="00E0794C" w:rsidRPr="00E0794C" w:rsidTr="00E0794C">
        <w:trPr>
          <w:trHeight w:val="37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УЗИ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доплата общая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6928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доля врачей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12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Врачи ординаторы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оплата по тарификации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1732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доплата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по табелю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Сумма КИТ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Распред КИТ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 доплата вторичная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Итог дифф оплата</w:t>
            </w:r>
          </w:p>
        </w:tc>
      </w:tr>
      <w:tr w:rsidR="00E0794C" w:rsidRPr="00E0794C" w:rsidTr="00E0794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Линник Н.В.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16458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16458,00</w:t>
            </w:r>
          </w:p>
        </w:tc>
      </w:tr>
      <w:tr w:rsidR="00E0794C" w:rsidRPr="00E0794C" w:rsidTr="00E0794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Жамаханов Д.А.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19821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19821,00</w:t>
            </w:r>
          </w:p>
        </w:tc>
      </w:tr>
      <w:tr w:rsidR="00E0794C" w:rsidRPr="00E0794C" w:rsidTr="00E0794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Свердлова Г.К.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15352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15352,00</w:t>
            </w:r>
          </w:p>
        </w:tc>
      </w:tr>
      <w:tr w:rsidR="00E0794C" w:rsidRPr="00E0794C" w:rsidTr="00E0794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51 631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51631,00</w:t>
            </w:r>
          </w:p>
        </w:tc>
      </w:tr>
      <w:tr w:rsidR="00E0794C" w:rsidRPr="00E0794C" w:rsidTr="00E0794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 xml:space="preserve">5 196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15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№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Должность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Ф.И.О.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 xml:space="preserve">Итого </w:t>
            </w:r>
            <w:r w:rsidRPr="00E0794C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норма часов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по табелю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оплата по 1193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% доплаты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Сумма КИТ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Распред КИТ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Диффдоплата вторич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Итог дифф оплата</w:t>
            </w:r>
          </w:p>
        </w:tc>
      </w:tr>
      <w:tr w:rsidR="00E0794C" w:rsidRPr="00E0794C" w:rsidTr="00E0794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0794C">
              <w:rPr>
                <w:rFonts w:ascii="Calibri" w:hAnsi="Calibri"/>
                <w:sz w:val="20"/>
                <w:szCs w:val="20"/>
              </w:rPr>
              <w:t>м</w:t>
            </w:r>
            <w:proofErr w:type="gramEnd"/>
            <w:r w:rsidRPr="00E0794C">
              <w:rPr>
                <w:rFonts w:ascii="Calibri" w:hAnsi="Calibri"/>
                <w:sz w:val="20"/>
                <w:szCs w:val="20"/>
              </w:rPr>
              <w:t>/с УЗИ каб.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rFonts w:ascii="Calibri" w:hAnsi="Calibri"/>
                <w:sz w:val="20"/>
                <w:szCs w:val="20"/>
              </w:rPr>
            </w:pPr>
            <w:r w:rsidRPr="00E0794C">
              <w:rPr>
                <w:rFonts w:ascii="Calibri" w:hAnsi="Calibri"/>
                <w:sz w:val="20"/>
                <w:szCs w:val="20"/>
              </w:rPr>
              <w:t>Асаубаева К.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120,0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92400,0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5196,03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5196,03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97596,03</w:t>
            </w:r>
          </w:p>
        </w:tc>
      </w:tr>
      <w:tr w:rsidR="00E0794C" w:rsidRPr="00E0794C" w:rsidTr="00E0794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92 400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5 196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216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5 196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97 596 </w:t>
            </w:r>
          </w:p>
        </w:tc>
      </w:tr>
    </w:tbl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tbl>
      <w:tblPr>
        <w:tblW w:w="9940" w:type="dxa"/>
        <w:tblInd w:w="93" w:type="dxa"/>
        <w:tblLook w:val="04A0"/>
      </w:tblPr>
      <w:tblGrid>
        <w:gridCol w:w="407"/>
        <w:gridCol w:w="1340"/>
        <w:gridCol w:w="1480"/>
        <w:gridCol w:w="960"/>
        <w:gridCol w:w="960"/>
        <w:gridCol w:w="960"/>
        <w:gridCol w:w="960"/>
        <w:gridCol w:w="960"/>
        <w:gridCol w:w="960"/>
        <w:gridCol w:w="976"/>
      </w:tblGrid>
      <w:tr w:rsidR="00E0794C" w:rsidRPr="00E0794C" w:rsidTr="00E0794C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Стат</w:t>
            </w:r>
            <w:proofErr w:type="gramStart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тдел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15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Должность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Ф.И.О.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 xml:space="preserve">Итого </w:t>
            </w:r>
            <w:r w:rsidRPr="00E0794C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норма часов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по табелю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оплата по 1193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% доплаты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Итог дифф оплата</w:t>
            </w:r>
          </w:p>
        </w:tc>
      </w:tr>
      <w:tr w:rsidR="00E0794C" w:rsidRPr="00E0794C" w:rsidTr="00E079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 xml:space="preserve">программист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Лугинин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57037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57037,0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57037,00</w:t>
            </w:r>
          </w:p>
        </w:tc>
      </w:tr>
      <w:tr w:rsidR="00E0794C" w:rsidRPr="00E0794C" w:rsidTr="00E079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оператор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Ступенькова 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51197,0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11,9%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51197,00</w:t>
            </w:r>
          </w:p>
        </w:tc>
      </w:tr>
      <w:tr w:rsidR="00E0794C" w:rsidRPr="00E0794C" w:rsidTr="00E079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оператор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Лантух 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51197,0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11,9%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51197,00</w:t>
            </w:r>
          </w:p>
        </w:tc>
      </w:tr>
      <w:tr w:rsidR="00E0794C" w:rsidRPr="00E0794C" w:rsidTr="00E079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оператор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Левицкая 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25015,0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5,8%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25015,00</w:t>
            </w:r>
          </w:p>
        </w:tc>
      </w:tr>
      <w:tr w:rsidR="00E0794C" w:rsidRPr="00E0794C" w:rsidTr="00E079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оператор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Веселовская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50613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50613,0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11,8%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50613,00</w:t>
            </w:r>
          </w:p>
        </w:tc>
      </w:tr>
      <w:tr w:rsidR="00E0794C" w:rsidRPr="00E0794C" w:rsidTr="00E079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оператор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Денисенко 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47694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47694,0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11,1%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47694,00</w:t>
            </w:r>
          </w:p>
        </w:tc>
      </w:tr>
      <w:tr w:rsidR="00E0794C" w:rsidRPr="00E0794C" w:rsidTr="00E079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оператор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Кажнаби 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47694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47694,0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11,1%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47694,00</w:t>
            </w:r>
          </w:p>
        </w:tc>
      </w:tr>
      <w:tr w:rsidR="00E0794C" w:rsidRPr="00E0794C" w:rsidTr="00E079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оператор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Малык 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50613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50613,0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11,8%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50613,00</w:t>
            </w:r>
          </w:p>
        </w:tc>
      </w:tr>
      <w:tr w:rsidR="00E0794C" w:rsidRPr="00E0794C" w:rsidTr="00E079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оператор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Санатай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47694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47694,0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11,1%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47694,00</w:t>
            </w:r>
          </w:p>
        </w:tc>
      </w:tr>
      <w:tr w:rsidR="00E0794C" w:rsidRPr="00E0794C" w:rsidTr="00E079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428 754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428 754 </w:t>
            </w:r>
          </w:p>
        </w:tc>
      </w:tr>
    </w:tbl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tbl>
      <w:tblPr>
        <w:tblW w:w="15310" w:type="dxa"/>
        <w:tblInd w:w="93" w:type="dxa"/>
        <w:tblLayout w:type="fixed"/>
        <w:tblLook w:val="04A0"/>
      </w:tblPr>
      <w:tblGrid>
        <w:gridCol w:w="660"/>
        <w:gridCol w:w="1623"/>
        <w:gridCol w:w="457"/>
        <w:gridCol w:w="961"/>
        <w:gridCol w:w="829"/>
        <w:gridCol w:w="872"/>
        <w:gridCol w:w="992"/>
        <w:gridCol w:w="1134"/>
        <w:gridCol w:w="992"/>
        <w:gridCol w:w="1134"/>
        <w:gridCol w:w="993"/>
        <w:gridCol w:w="850"/>
        <w:gridCol w:w="992"/>
        <w:gridCol w:w="709"/>
        <w:gridCol w:w="992"/>
        <w:gridCol w:w="1120"/>
      </w:tblGrid>
      <w:tr w:rsidR="00E0794C" w:rsidRPr="00E0794C" w:rsidTr="00E0794C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Лаборатория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доплата общая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доля врачей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№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Ф.И.О.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 xml:space="preserve">Итого </w:t>
            </w:r>
            <w:r w:rsidRPr="00E0794C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норма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по табелю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оплата по 1193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% доплаты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Сумма КИТ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Распред КИТ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ШС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Диффдоплата вторич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Итог дифф оплата</w:t>
            </w:r>
          </w:p>
        </w:tc>
      </w:tr>
      <w:tr w:rsidR="00E0794C" w:rsidRPr="00E0794C" w:rsidTr="00E07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right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Врач - лаборант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Майер Ю.О.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71089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71089,0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21,3%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71089,00</w:t>
            </w:r>
          </w:p>
        </w:tc>
      </w:tr>
      <w:tr w:rsidR="00E0794C" w:rsidRPr="00E0794C" w:rsidTr="00E07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right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Врач - лаборант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Шипилова Ю.С.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104395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104395,0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31,2%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104395,00</w:t>
            </w:r>
          </w:p>
        </w:tc>
      </w:tr>
      <w:tr w:rsidR="00E0794C" w:rsidRPr="00E0794C" w:rsidTr="00E07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Ушверидзе Л.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59798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16610,6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16610,56</w:t>
            </w:r>
          </w:p>
        </w:tc>
      </w:tr>
      <w:tr w:rsidR="00E0794C" w:rsidRPr="00E0794C" w:rsidTr="00E07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Колиденко Ю.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61356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61356,0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18,3%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61356,00</w:t>
            </w:r>
          </w:p>
        </w:tc>
      </w:tr>
      <w:tr w:rsidR="00E0794C" w:rsidRPr="00E0794C" w:rsidTr="00E07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Коровина Т.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47472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64,48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21256,9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6,4%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21256,91</w:t>
            </w:r>
          </w:p>
        </w:tc>
      </w:tr>
      <w:tr w:rsidR="00E0794C" w:rsidRPr="00E0794C" w:rsidTr="00E07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Пустовит М.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51569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7362,9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7362,91</w:t>
            </w:r>
          </w:p>
        </w:tc>
      </w:tr>
      <w:tr w:rsidR="00E0794C" w:rsidRPr="00E0794C" w:rsidTr="00E07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Шпехт Т.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52401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52401,0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15,7%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52401,00</w:t>
            </w:r>
          </w:p>
        </w:tc>
      </w:tr>
      <w:tr w:rsidR="00E0794C" w:rsidRPr="00E0794C" w:rsidTr="00E07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334 471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1 041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192 095 </w:t>
            </w:r>
          </w:p>
        </w:tc>
      </w:tr>
    </w:tbl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tbl>
      <w:tblPr>
        <w:tblW w:w="14474" w:type="dxa"/>
        <w:tblInd w:w="93" w:type="dxa"/>
        <w:tblLayout w:type="fixed"/>
        <w:tblLook w:val="04A0"/>
      </w:tblPr>
      <w:tblGrid>
        <w:gridCol w:w="440"/>
        <w:gridCol w:w="1418"/>
        <w:gridCol w:w="282"/>
        <w:gridCol w:w="852"/>
        <w:gridCol w:w="851"/>
        <w:gridCol w:w="850"/>
        <w:gridCol w:w="992"/>
        <w:gridCol w:w="993"/>
        <w:gridCol w:w="992"/>
        <w:gridCol w:w="850"/>
        <w:gridCol w:w="851"/>
        <w:gridCol w:w="992"/>
        <w:gridCol w:w="851"/>
        <w:gridCol w:w="850"/>
        <w:gridCol w:w="1134"/>
        <w:gridCol w:w="1276"/>
      </w:tblGrid>
      <w:tr w:rsidR="00E0794C" w:rsidRPr="00E0794C" w:rsidTr="00E0794C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ФГДС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доплата общая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доля врачей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12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Врачи ординаторы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оплата по тарификации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доплата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по табелю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Сумма КИТ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Распред КИТ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 доплата вторичная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Итог дифф оплата</w:t>
            </w:r>
          </w:p>
        </w:tc>
      </w:tr>
      <w:tr w:rsidR="00E0794C" w:rsidRPr="00E0794C" w:rsidTr="00E0794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Воробьев В.А.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84521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84521,00</w:t>
            </w:r>
          </w:p>
        </w:tc>
      </w:tr>
      <w:tr w:rsidR="00E0794C" w:rsidRPr="00E0794C" w:rsidTr="00E0794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84 521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84521,00</w:t>
            </w:r>
          </w:p>
        </w:tc>
      </w:tr>
      <w:tr w:rsidR="00E0794C" w:rsidRPr="00E0794C" w:rsidTr="00E0794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15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 xml:space="preserve">Итого </w:t>
            </w:r>
            <w:r w:rsidRPr="00E0794C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норма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по табелю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оплата по 1193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% доплаты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Сумма КИТ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Распред КИТ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Диффдоплата вторич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Итог дифф оплата</w:t>
            </w:r>
          </w:p>
        </w:tc>
      </w:tr>
      <w:tr w:rsidR="00E0794C" w:rsidRPr="00E0794C" w:rsidTr="00E0794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М/с ФГДС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Туктибаева Г.А.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87618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35047,1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35047,14</w:t>
            </w:r>
          </w:p>
        </w:tc>
      </w:tr>
      <w:tr w:rsidR="00E0794C" w:rsidRPr="00E0794C" w:rsidTr="00E0794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35 047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35 047 </w:t>
            </w:r>
          </w:p>
        </w:tc>
      </w:tr>
    </w:tbl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E0794C" w:rsidRDefault="00E0794C" w:rsidP="0006248A">
      <w:pPr>
        <w:jc w:val="both"/>
        <w:rPr>
          <w:sz w:val="20"/>
          <w:szCs w:val="20"/>
          <w:lang w:val="kk-KZ"/>
        </w:rPr>
      </w:pPr>
    </w:p>
    <w:tbl>
      <w:tblPr>
        <w:tblW w:w="15308" w:type="dxa"/>
        <w:tblInd w:w="93" w:type="dxa"/>
        <w:tblLayout w:type="fixed"/>
        <w:tblLook w:val="04A0"/>
      </w:tblPr>
      <w:tblGrid>
        <w:gridCol w:w="580"/>
        <w:gridCol w:w="1562"/>
        <w:gridCol w:w="238"/>
        <w:gridCol w:w="1179"/>
        <w:gridCol w:w="851"/>
        <w:gridCol w:w="992"/>
        <w:gridCol w:w="850"/>
        <w:gridCol w:w="866"/>
        <w:gridCol w:w="977"/>
        <w:gridCol w:w="1134"/>
        <w:gridCol w:w="1276"/>
        <w:gridCol w:w="992"/>
        <w:gridCol w:w="851"/>
        <w:gridCol w:w="992"/>
        <w:gridCol w:w="992"/>
        <w:gridCol w:w="976"/>
      </w:tblGrid>
      <w:tr w:rsidR="00E0794C" w:rsidRPr="00E0794C" w:rsidTr="00E0794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Физио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794C" w:rsidRPr="00E0794C" w:rsidTr="00E0794C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№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 xml:space="preserve">Итого </w:t>
            </w:r>
            <w:r w:rsidRPr="00E0794C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норма часов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по табелю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оплата по 1193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% доплаты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Коэфф интенсивности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Сумма КИТ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Распред КИТ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ШС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Диффдоплата вторич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Итог дифф оплата</w:t>
            </w:r>
          </w:p>
        </w:tc>
      </w:tr>
      <w:tr w:rsidR="00E0794C" w:rsidRPr="00E0794C" w:rsidTr="00E0794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right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Физиотерапевт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Жумагулова А.Ж.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right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67550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E0794C" w:rsidRPr="00E0794C" w:rsidTr="00E079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right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М/с ЛФК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 xml:space="preserve">Копылова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right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30660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15330,0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15330,03</w:t>
            </w:r>
          </w:p>
        </w:tc>
      </w:tr>
      <w:tr w:rsidR="00E0794C" w:rsidRPr="00E0794C" w:rsidTr="00E079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right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М/с массаж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 xml:space="preserve">Копылова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jc w:val="right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30660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15330,0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15330,03</w:t>
            </w:r>
          </w:p>
        </w:tc>
      </w:tr>
      <w:tr w:rsidR="00E0794C" w:rsidRPr="00E0794C" w:rsidTr="00E079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М/с физио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Жакибаева 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75956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75956,0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51,2%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75956,00</w:t>
            </w:r>
          </w:p>
        </w:tc>
      </w:tr>
      <w:tr w:rsidR="00E0794C" w:rsidRPr="00E0794C" w:rsidTr="00E079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М/с физио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Калдибекова У.Х.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45286,5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30,5%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45286,50</w:t>
            </w:r>
          </w:p>
        </w:tc>
      </w:tr>
      <w:tr w:rsidR="00E0794C" w:rsidRPr="00E0794C" w:rsidTr="00E079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Санитарка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4C" w:rsidRPr="00E0794C" w:rsidRDefault="00E0794C" w:rsidP="00E0794C">
            <w:pPr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 xml:space="preserve">Шефер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54171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27085,5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18,3%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sz w:val="20"/>
                <w:szCs w:val="20"/>
              </w:rPr>
            </w:pPr>
            <w:r w:rsidRPr="00E0794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27085,50</w:t>
            </w:r>
          </w:p>
        </w:tc>
      </w:tr>
      <w:tr w:rsidR="00E0794C" w:rsidRPr="00E0794C" w:rsidTr="00E079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148 328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4C" w:rsidRPr="00E0794C" w:rsidRDefault="00E0794C" w:rsidP="00E079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79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794C" w:rsidRPr="00E0794C" w:rsidRDefault="00E0794C" w:rsidP="00E0794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C">
              <w:rPr>
                <w:b/>
                <w:bCs/>
                <w:sz w:val="20"/>
                <w:szCs w:val="20"/>
              </w:rPr>
              <w:t xml:space="preserve">148 328 </w:t>
            </w:r>
          </w:p>
        </w:tc>
      </w:tr>
    </w:tbl>
    <w:p w:rsidR="00E0794C" w:rsidRDefault="00E0794C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p w:rsidR="003E4CD6" w:rsidRDefault="003E4CD6" w:rsidP="0006248A">
      <w:pPr>
        <w:jc w:val="both"/>
        <w:rPr>
          <w:sz w:val="20"/>
          <w:szCs w:val="20"/>
          <w:lang w:val="kk-KZ"/>
        </w:rPr>
      </w:pPr>
    </w:p>
    <w:tbl>
      <w:tblPr>
        <w:tblW w:w="11500" w:type="dxa"/>
        <w:tblInd w:w="93" w:type="dxa"/>
        <w:tblLook w:val="04A0"/>
      </w:tblPr>
      <w:tblGrid>
        <w:gridCol w:w="520"/>
        <w:gridCol w:w="2440"/>
        <w:gridCol w:w="1820"/>
        <w:gridCol w:w="960"/>
        <w:gridCol w:w="960"/>
        <w:gridCol w:w="960"/>
        <w:gridCol w:w="960"/>
        <w:gridCol w:w="960"/>
        <w:gridCol w:w="960"/>
        <w:gridCol w:w="976"/>
      </w:tblGrid>
      <w:tr w:rsidR="003E4CD6" w:rsidRPr="003E4CD6" w:rsidTr="003E4CD6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E4CD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Расчет диффоплаты </w:t>
            </w:r>
            <w:proofErr w:type="gramStart"/>
            <w:r w:rsidRPr="003E4CD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3E4CD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E4CD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E4CD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СУЧР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4CD6" w:rsidRPr="003E4CD6" w:rsidTr="003E4CD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E4CD6">
              <w:rPr>
                <w:rFonts w:ascii="Calibri" w:hAnsi="Calibri"/>
                <w:color w:val="000000"/>
                <w:sz w:val="20"/>
                <w:szCs w:val="20"/>
              </w:rPr>
              <w:t>Норма часов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4CD6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4CD6" w:rsidRPr="003E4CD6" w:rsidTr="003E4CD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E4CD6">
              <w:rPr>
                <w:rFonts w:ascii="Calibri" w:hAnsi="Calibri"/>
                <w:color w:val="000000"/>
                <w:sz w:val="20"/>
                <w:szCs w:val="20"/>
              </w:rPr>
              <w:t>Из резерва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4CD6" w:rsidRPr="003E4CD6" w:rsidTr="003E4CD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4CD6" w:rsidRPr="003E4CD6" w:rsidTr="003E4CD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4CD6"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4CD6" w:rsidRPr="003E4CD6" w:rsidTr="003E4CD6">
        <w:trPr>
          <w:trHeight w:val="15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CD6" w:rsidRPr="003E4CD6" w:rsidRDefault="003E4CD6" w:rsidP="003E4CD6">
            <w:pPr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№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CD6" w:rsidRPr="003E4CD6" w:rsidRDefault="003E4CD6" w:rsidP="003E4CD6">
            <w:pPr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CD6" w:rsidRPr="003E4CD6" w:rsidRDefault="003E4CD6" w:rsidP="003E4CD6">
            <w:pPr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Ф.И.О.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CD6" w:rsidRPr="003E4CD6" w:rsidRDefault="003E4CD6" w:rsidP="003E4CD6">
            <w:pPr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 xml:space="preserve">Итого </w:t>
            </w:r>
            <w:r w:rsidRPr="003E4CD6">
              <w:rPr>
                <w:sz w:val="20"/>
                <w:szCs w:val="20"/>
              </w:rPr>
              <w:br/>
              <w:t>оклад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4CD6" w:rsidRPr="003E4CD6" w:rsidRDefault="003E4CD6" w:rsidP="003E4CD6">
            <w:pPr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норма часов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по табелю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оплата по 1193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% доплаты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Дифф доплата первич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Итог дифф оплата</w:t>
            </w:r>
          </w:p>
        </w:tc>
      </w:tr>
      <w:tr w:rsidR="003E4CD6" w:rsidRPr="003E4CD6" w:rsidTr="003E4CD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CD6" w:rsidRPr="003E4CD6" w:rsidRDefault="003E4CD6" w:rsidP="003E4CD6">
            <w:pPr>
              <w:jc w:val="right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CD6" w:rsidRPr="003E4CD6" w:rsidRDefault="003E4CD6" w:rsidP="003E4CD6">
            <w:pPr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Руководитель СУЧР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CD6" w:rsidRPr="003E4CD6" w:rsidRDefault="003E4CD6" w:rsidP="003E4CD6">
            <w:pPr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Пахомова Н.А.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CD6" w:rsidRPr="003E4CD6" w:rsidRDefault="003E4CD6" w:rsidP="003E4CD6">
            <w:pPr>
              <w:jc w:val="right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30660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30660,1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40,4%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4CD6">
              <w:rPr>
                <w:rFonts w:ascii="Calibri" w:hAnsi="Calibri"/>
                <w:color w:val="000000"/>
                <w:sz w:val="20"/>
                <w:szCs w:val="20"/>
              </w:rPr>
              <w:t>30660,05</w:t>
            </w:r>
          </w:p>
        </w:tc>
      </w:tr>
      <w:tr w:rsidR="003E4CD6" w:rsidRPr="003E4CD6" w:rsidTr="003E4CD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CD6" w:rsidRPr="003E4CD6" w:rsidRDefault="003E4CD6" w:rsidP="003E4CD6">
            <w:pPr>
              <w:jc w:val="right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CD6" w:rsidRPr="003E4CD6" w:rsidRDefault="003E4CD6" w:rsidP="003E4CD6">
            <w:pPr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Спец. по гос</w:t>
            </w:r>
            <w:proofErr w:type="gramStart"/>
            <w:r w:rsidRPr="003E4CD6">
              <w:rPr>
                <w:sz w:val="20"/>
                <w:szCs w:val="20"/>
              </w:rPr>
              <w:t>.я</w:t>
            </w:r>
            <w:proofErr w:type="gramEnd"/>
            <w:r w:rsidRPr="003E4CD6">
              <w:rPr>
                <w:sz w:val="20"/>
                <w:szCs w:val="20"/>
              </w:rPr>
              <w:t>зыку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CD6" w:rsidRPr="003E4CD6" w:rsidRDefault="003E4CD6" w:rsidP="003E4CD6">
            <w:pPr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Абдыкалыкова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CD6" w:rsidRPr="003E4CD6" w:rsidRDefault="003E4CD6" w:rsidP="003E4CD6">
            <w:pPr>
              <w:jc w:val="right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30660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30660,1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40,4%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4CD6">
              <w:rPr>
                <w:rFonts w:ascii="Calibri" w:hAnsi="Calibri"/>
                <w:color w:val="000000"/>
                <w:sz w:val="20"/>
                <w:szCs w:val="20"/>
              </w:rPr>
              <w:t>30660,05</w:t>
            </w:r>
          </w:p>
        </w:tc>
      </w:tr>
      <w:tr w:rsidR="003E4CD6" w:rsidRPr="003E4CD6" w:rsidTr="003E4CD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4CD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D6" w:rsidRPr="003E4CD6" w:rsidRDefault="003E4CD6" w:rsidP="003E4CD6">
            <w:pPr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 xml:space="preserve">Юрист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CD6" w:rsidRPr="003E4CD6" w:rsidRDefault="003E4CD6" w:rsidP="003E4CD6">
            <w:pPr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Лапаев С.С.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4CD6">
              <w:rPr>
                <w:rFonts w:ascii="Calibri" w:hAnsi="Calibri"/>
                <w:color w:val="000000"/>
                <w:sz w:val="20"/>
                <w:szCs w:val="20"/>
              </w:rPr>
              <w:t>75956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75956,0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sz w:val="20"/>
                <w:szCs w:val="20"/>
              </w:rPr>
            </w:pPr>
            <w:r w:rsidRPr="003E4CD6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4CD6">
              <w:rPr>
                <w:rFonts w:ascii="Calibri" w:hAnsi="Calibri"/>
                <w:color w:val="000000"/>
                <w:sz w:val="20"/>
                <w:szCs w:val="20"/>
              </w:rPr>
              <w:t>75956,00</w:t>
            </w:r>
          </w:p>
        </w:tc>
      </w:tr>
      <w:tr w:rsidR="003E4CD6" w:rsidRPr="003E4CD6" w:rsidTr="003E4CD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E4C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E4CD6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E4C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D6" w:rsidRPr="003E4CD6" w:rsidRDefault="003E4CD6" w:rsidP="003E4C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E4C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b/>
                <w:bCs/>
                <w:sz w:val="20"/>
                <w:szCs w:val="20"/>
              </w:rPr>
            </w:pPr>
            <w:r w:rsidRPr="003E4C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b/>
                <w:bCs/>
                <w:sz w:val="20"/>
                <w:szCs w:val="20"/>
              </w:rPr>
            </w:pPr>
            <w:r w:rsidRPr="003E4C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b/>
                <w:bCs/>
                <w:sz w:val="20"/>
                <w:szCs w:val="20"/>
              </w:rPr>
            </w:pPr>
            <w:r w:rsidRPr="003E4CD6">
              <w:rPr>
                <w:b/>
                <w:bCs/>
                <w:sz w:val="20"/>
                <w:szCs w:val="20"/>
              </w:rPr>
              <w:t xml:space="preserve">75 956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b/>
                <w:bCs/>
                <w:sz w:val="20"/>
                <w:szCs w:val="20"/>
              </w:rPr>
            </w:pPr>
            <w:r w:rsidRPr="003E4CD6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b/>
                <w:bCs/>
                <w:sz w:val="20"/>
                <w:szCs w:val="20"/>
              </w:rPr>
            </w:pPr>
            <w:r w:rsidRPr="003E4CD6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E4CD6" w:rsidRPr="003E4CD6" w:rsidRDefault="003E4CD6" w:rsidP="003E4CD6">
            <w:pPr>
              <w:jc w:val="center"/>
              <w:rPr>
                <w:b/>
                <w:bCs/>
                <w:sz w:val="20"/>
                <w:szCs w:val="20"/>
              </w:rPr>
            </w:pPr>
            <w:r w:rsidRPr="003E4CD6">
              <w:rPr>
                <w:b/>
                <w:bCs/>
                <w:sz w:val="20"/>
                <w:szCs w:val="20"/>
              </w:rPr>
              <w:t xml:space="preserve">75 956 </w:t>
            </w:r>
          </w:p>
        </w:tc>
      </w:tr>
    </w:tbl>
    <w:p w:rsidR="003E4CD6" w:rsidRPr="003E4CD6" w:rsidRDefault="003E4CD6" w:rsidP="0006248A">
      <w:pPr>
        <w:jc w:val="both"/>
        <w:rPr>
          <w:sz w:val="20"/>
          <w:szCs w:val="20"/>
          <w:lang w:val="kk-KZ"/>
        </w:rPr>
      </w:pPr>
    </w:p>
    <w:sectPr w:rsidR="003E4CD6" w:rsidRPr="003E4CD6" w:rsidSect="000931F6">
      <w:pgSz w:w="16838" w:h="11906" w:orient="landscape"/>
      <w:pgMar w:top="709" w:right="1670" w:bottom="709" w:left="85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B0A"/>
    <w:multiLevelType w:val="hybridMultilevel"/>
    <w:tmpl w:val="5E987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B0CF6"/>
    <w:multiLevelType w:val="hybridMultilevel"/>
    <w:tmpl w:val="B9DA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27788"/>
    <w:multiLevelType w:val="hybridMultilevel"/>
    <w:tmpl w:val="B8B6C324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16768"/>
    <w:multiLevelType w:val="hybridMultilevel"/>
    <w:tmpl w:val="BF7ED0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BB71436"/>
    <w:multiLevelType w:val="hybridMultilevel"/>
    <w:tmpl w:val="C022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C604D"/>
    <w:multiLevelType w:val="hybridMultilevel"/>
    <w:tmpl w:val="4E1E2B48"/>
    <w:lvl w:ilvl="0" w:tplc="CCA20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E5E17"/>
    <w:multiLevelType w:val="hybridMultilevel"/>
    <w:tmpl w:val="BB869A2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130C6E8A"/>
    <w:multiLevelType w:val="hybridMultilevel"/>
    <w:tmpl w:val="AB3A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541EE"/>
    <w:multiLevelType w:val="hybridMultilevel"/>
    <w:tmpl w:val="0240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C4C16"/>
    <w:multiLevelType w:val="hybridMultilevel"/>
    <w:tmpl w:val="4756FDDC"/>
    <w:lvl w:ilvl="0" w:tplc="65BA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9E6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688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807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AEF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CA1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8D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46D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FEB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8175D53"/>
    <w:multiLevelType w:val="hybridMultilevel"/>
    <w:tmpl w:val="B460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D794D"/>
    <w:multiLevelType w:val="hybridMultilevel"/>
    <w:tmpl w:val="8272D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D4B13"/>
    <w:multiLevelType w:val="hybridMultilevel"/>
    <w:tmpl w:val="CF767D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BE41581"/>
    <w:multiLevelType w:val="hybridMultilevel"/>
    <w:tmpl w:val="43D6DDF8"/>
    <w:lvl w:ilvl="0" w:tplc="E85EE532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4">
    <w:nsid w:val="2CEA5204"/>
    <w:multiLevelType w:val="hybridMultilevel"/>
    <w:tmpl w:val="EE48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C2FC9"/>
    <w:multiLevelType w:val="hybridMultilevel"/>
    <w:tmpl w:val="00C2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F3CCF"/>
    <w:multiLevelType w:val="hybridMultilevel"/>
    <w:tmpl w:val="DCB000B6"/>
    <w:lvl w:ilvl="0" w:tplc="F23A3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6C014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55E22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B109B"/>
    <w:multiLevelType w:val="hybridMultilevel"/>
    <w:tmpl w:val="8F10F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FD7DE9"/>
    <w:multiLevelType w:val="hybridMultilevel"/>
    <w:tmpl w:val="56465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7C5456"/>
    <w:multiLevelType w:val="hybridMultilevel"/>
    <w:tmpl w:val="230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F66CD"/>
    <w:multiLevelType w:val="hybridMultilevel"/>
    <w:tmpl w:val="49E42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975AD"/>
    <w:multiLevelType w:val="hybridMultilevel"/>
    <w:tmpl w:val="90127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22048"/>
    <w:multiLevelType w:val="hybridMultilevel"/>
    <w:tmpl w:val="0DA0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C1C11"/>
    <w:multiLevelType w:val="hybridMultilevel"/>
    <w:tmpl w:val="C46A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01149"/>
    <w:multiLevelType w:val="hybridMultilevel"/>
    <w:tmpl w:val="EBBE5F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9E73C6"/>
    <w:multiLevelType w:val="hybridMultilevel"/>
    <w:tmpl w:val="91C26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E4CE4"/>
    <w:multiLevelType w:val="hybridMultilevel"/>
    <w:tmpl w:val="31E23210"/>
    <w:lvl w:ilvl="0" w:tplc="0DBC5C94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27">
    <w:nsid w:val="60794599"/>
    <w:multiLevelType w:val="hybridMultilevel"/>
    <w:tmpl w:val="64462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C04A9"/>
    <w:multiLevelType w:val="hybridMultilevel"/>
    <w:tmpl w:val="BCD6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83D63"/>
    <w:multiLevelType w:val="hybridMultilevel"/>
    <w:tmpl w:val="D3E0BCF8"/>
    <w:lvl w:ilvl="0" w:tplc="DE10C14A">
      <w:start w:val="3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30">
    <w:nsid w:val="6DFF18A1"/>
    <w:multiLevelType w:val="multilevel"/>
    <w:tmpl w:val="FFD65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  <w:b/>
      </w:rPr>
    </w:lvl>
  </w:abstractNum>
  <w:abstractNum w:abstractNumId="31">
    <w:nsid w:val="6E062392"/>
    <w:multiLevelType w:val="hybridMultilevel"/>
    <w:tmpl w:val="9B5ED4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33B7C5E"/>
    <w:multiLevelType w:val="hybridMultilevel"/>
    <w:tmpl w:val="EB4A2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C94FAA"/>
    <w:multiLevelType w:val="hybridMultilevel"/>
    <w:tmpl w:val="A21463F0"/>
    <w:lvl w:ilvl="0" w:tplc="97A05356">
      <w:start w:val="11"/>
      <w:numFmt w:val="decimal"/>
      <w:lvlText w:val="%1."/>
      <w:lvlJc w:val="left"/>
      <w:pPr>
        <w:ind w:left="26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>
    <w:nsid w:val="7ED7609A"/>
    <w:multiLevelType w:val="hybridMultilevel"/>
    <w:tmpl w:val="7BC6CE54"/>
    <w:lvl w:ilvl="0" w:tplc="5D086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1059A0"/>
    <w:multiLevelType w:val="hybridMultilevel"/>
    <w:tmpl w:val="1D72227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>
    <w:nsid w:val="7F25127F"/>
    <w:multiLevelType w:val="hybridMultilevel"/>
    <w:tmpl w:val="E8CC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5"/>
  </w:num>
  <w:num w:numId="4">
    <w:abstractNumId w:val="12"/>
  </w:num>
  <w:num w:numId="5">
    <w:abstractNumId w:val="23"/>
  </w:num>
  <w:num w:numId="6">
    <w:abstractNumId w:val="11"/>
  </w:num>
  <w:num w:numId="7">
    <w:abstractNumId w:val="3"/>
  </w:num>
  <w:num w:numId="8">
    <w:abstractNumId w:val="15"/>
  </w:num>
  <w:num w:numId="9">
    <w:abstractNumId w:val="4"/>
  </w:num>
  <w:num w:numId="10">
    <w:abstractNumId w:val="19"/>
  </w:num>
  <w:num w:numId="11">
    <w:abstractNumId w:val="8"/>
  </w:num>
  <w:num w:numId="12">
    <w:abstractNumId w:val="22"/>
  </w:num>
  <w:num w:numId="13">
    <w:abstractNumId w:val="0"/>
  </w:num>
  <w:num w:numId="14">
    <w:abstractNumId w:val="7"/>
  </w:num>
  <w:num w:numId="15">
    <w:abstractNumId w:val="14"/>
  </w:num>
  <w:num w:numId="16">
    <w:abstractNumId w:val="28"/>
  </w:num>
  <w:num w:numId="17">
    <w:abstractNumId w:val="20"/>
  </w:num>
  <w:num w:numId="18">
    <w:abstractNumId w:val="36"/>
  </w:num>
  <w:num w:numId="19">
    <w:abstractNumId w:val="24"/>
  </w:num>
  <w:num w:numId="20">
    <w:abstractNumId w:val="6"/>
  </w:num>
  <w:num w:numId="21">
    <w:abstractNumId w:val="35"/>
  </w:num>
  <w:num w:numId="22">
    <w:abstractNumId w:val="31"/>
  </w:num>
  <w:num w:numId="23">
    <w:abstractNumId w:val="18"/>
  </w:num>
  <w:num w:numId="24">
    <w:abstractNumId w:val="10"/>
  </w:num>
  <w:num w:numId="25">
    <w:abstractNumId w:val="27"/>
  </w:num>
  <w:num w:numId="26">
    <w:abstractNumId w:val="1"/>
  </w:num>
  <w:num w:numId="27">
    <w:abstractNumId w:val="32"/>
  </w:num>
  <w:num w:numId="28">
    <w:abstractNumId w:val="16"/>
  </w:num>
  <w:num w:numId="29">
    <w:abstractNumId w:val="30"/>
  </w:num>
  <w:num w:numId="30">
    <w:abstractNumId w:val="13"/>
  </w:num>
  <w:num w:numId="31">
    <w:abstractNumId w:val="29"/>
  </w:num>
  <w:num w:numId="32">
    <w:abstractNumId w:val="33"/>
  </w:num>
  <w:num w:numId="33">
    <w:abstractNumId w:val="21"/>
  </w:num>
  <w:num w:numId="34">
    <w:abstractNumId w:val="9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3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232A0F"/>
    <w:rsid w:val="00000632"/>
    <w:rsid w:val="00005216"/>
    <w:rsid w:val="0001170B"/>
    <w:rsid w:val="00014519"/>
    <w:rsid w:val="00015260"/>
    <w:rsid w:val="000252B7"/>
    <w:rsid w:val="00030B86"/>
    <w:rsid w:val="00031A4E"/>
    <w:rsid w:val="00032B48"/>
    <w:rsid w:val="00033D9E"/>
    <w:rsid w:val="00034BF5"/>
    <w:rsid w:val="00042D8C"/>
    <w:rsid w:val="0005648F"/>
    <w:rsid w:val="00057DA1"/>
    <w:rsid w:val="00060B00"/>
    <w:rsid w:val="0006248A"/>
    <w:rsid w:val="00066683"/>
    <w:rsid w:val="00072911"/>
    <w:rsid w:val="00077652"/>
    <w:rsid w:val="00086898"/>
    <w:rsid w:val="000931F6"/>
    <w:rsid w:val="000944A2"/>
    <w:rsid w:val="00096EF6"/>
    <w:rsid w:val="000A3FBB"/>
    <w:rsid w:val="000C0747"/>
    <w:rsid w:val="000C31D8"/>
    <w:rsid w:val="000C5692"/>
    <w:rsid w:val="000C68F8"/>
    <w:rsid w:val="000C73BA"/>
    <w:rsid w:val="000D14F8"/>
    <w:rsid w:val="000D3BA1"/>
    <w:rsid w:val="000D586B"/>
    <w:rsid w:val="000D66F6"/>
    <w:rsid w:val="000F1B0E"/>
    <w:rsid w:val="000F4E70"/>
    <w:rsid w:val="00102994"/>
    <w:rsid w:val="00106FD4"/>
    <w:rsid w:val="00110C61"/>
    <w:rsid w:val="00111521"/>
    <w:rsid w:val="00116F32"/>
    <w:rsid w:val="00116F9A"/>
    <w:rsid w:val="00131AD8"/>
    <w:rsid w:val="00153632"/>
    <w:rsid w:val="00155460"/>
    <w:rsid w:val="00165D4B"/>
    <w:rsid w:val="00167A38"/>
    <w:rsid w:val="00167D0E"/>
    <w:rsid w:val="0017149E"/>
    <w:rsid w:val="00171760"/>
    <w:rsid w:val="001801EC"/>
    <w:rsid w:val="0018312C"/>
    <w:rsid w:val="001947AB"/>
    <w:rsid w:val="00194F4B"/>
    <w:rsid w:val="001A4044"/>
    <w:rsid w:val="001A57CC"/>
    <w:rsid w:val="001A5F98"/>
    <w:rsid w:val="001B3087"/>
    <w:rsid w:val="001B7E7F"/>
    <w:rsid w:val="001C0E45"/>
    <w:rsid w:val="001C25CD"/>
    <w:rsid w:val="001C3A80"/>
    <w:rsid w:val="001C3C30"/>
    <w:rsid w:val="001D13D1"/>
    <w:rsid w:val="001D4D11"/>
    <w:rsid w:val="001D59A3"/>
    <w:rsid w:val="001E08FD"/>
    <w:rsid w:val="001F65AF"/>
    <w:rsid w:val="0020042D"/>
    <w:rsid w:val="00204812"/>
    <w:rsid w:val="00213452"/>
    <w:rsid w:val="0021452E"/>
    <w:rsid w:val="00220DC1"/>
    <w:rsid w:val="00232A0F"/>
    <w:rsid w:val="002357EC"/>
    <w:rsid w:val="00237639"/>
    <w:rsid w:val="00251311"/>
    <w:rsid w:val="00264E69"/>
    <w:rsid w:val="00273A95"/>
    <w:rsid w:val="002864B3"/>
    <w:rsid w:val="00292BE7"/>
    <w:rsid w:val="00296390"/>
    <w:rsid w:val="002A4B8A"/>
    <w:rsid w:val="002A5611"/>
    <w:rsid w:val="002A71EB"/>
    <w:rsid w:val="002D2F53"/>
    <w:rsid w:val="002D7CBC"/>
    <w:rsid w:val="002E6D44"/>
    <w:rsid w:val="002F300A"/>
    <w:rsid w:val="002F45DF"/>
    <w:rsid w:val="002F5939"/>
    <w:rsid w:val="00300385"/>
    <w:rsid w:val="00303431"/>
    <w:rsid w:val="0030346E"/>
    <w:rsid w:val="00307AC6"/>
    <w:rsid w:val="00310C47"/>
    <w:rsid w:val="0031348E"/>
    <w:rsid w:val="00314980"/>
    <w:rsid w:val="003217C2"/>
    <w:rsid w:val="00324872"/>
    <w:rsid w:val="00324AEB"/>
    <w:rsid w:val="00326425"/>
    <w:rsid w:val="003273C3"/>
    <w:rsid w:val="003361BB"/>
    <w:rsid w:val="00343B22"/>
    <w:rsid w:val="00344A90"/>
    <w:rsid w:val="00347782"/>
    <w:rsid w:val="00350B12"/>
    <w:rsid w:val="003539E0"/>
    <w:rsid w:val="0036193D"/>
    <w:rsid w:val="00362C43"/>
    <w:rsid w:val="00362D13"/>
    <w:rsid w:val="003774E8"/>
    <w:rsid w:val="00380FB7"/>
    <w:rsid w:val="00385E44"/>
    <w:rsid w:val="00391A7F"/>
    <w:rsid w:val="003A5D6E"/>
    <w:rsid w:val="003B5646"/>
    <w:rsid w:val="003B573A"/>
    <w:rsid w:val="003C49E7"/>
    <w:rsid w:val="003C676D"/>
    <w:rsid w:val="003D0709"/>
    <w:rsid w:val="003D0FE8"/>
    <w:rsid w:val="003D27C6"/>
    <w:rsid w:val="003D43A1"/>
    <w:rsid w:val="003D72AD"/>
    <w:rsid w:val="003E4CD6"/>
    <w:rsid w:val="003E50A2"/>
    <w:rsid w:val="003E7C71"/>
    <w:rsid w:val="003F0795"/>
    <w:rsid w:val="00403321"/>
    <w:rsid w:val="004103FD"/>
    <w:rsid w:val="004105DE"/>
    <w:rsid w:val="00410A90"/>
    <w:rsid w:val="00422AA7"/>
    <w:rsid w:val="0042525F"/>
    <w:rsid w:val="004351EE"/>
    <w:rsid w:val="00440BB4"/>
    <w:rsid w:val="00443A61"/>
    <w:rsid w:val="004441B0"/>
    <w:rsid w:val="00454222"/>
    <w:rsid w:val="0045610D"/>
    <w:rsid w:val="00470630"/>
    <w:rsid w:val="004728AD"/>
    <w:rsid w:val="004867BE"/>
    <w:rsid w:val="00493BB8"/>
    <w:rsid w:val="004B082C"/>
    <w:rsid w:val="004B5D71"/>
    <w:rsid w:val="004D4B30"/>
    <w:rsid w:val="004D5921"/>
    <w:rsid w:val="004D78FA"/>
    <w:rsid w:val="004D7E28"/>
    <w:rsid w:val="00506AF6"/>
    <w:rsid w:val="005135F3"/>
    <w:rsid w:val="00515C34"/>
    <w:rsid w:val="00521AA2"/>
    <w:rsid w:val="005256DC"/>
    <w:rsid w:val="00525BA2"/>
    <w:rsid w:val="00533DC5"/>
    <w:rsid w:val="00535B39"/>
    <w:rsid w:val="005529A9"/>
    <w:rsid w:val="00552B0D"/>
    <w:rsid w:val="005531C6"/>
    <w:rsid w:val="00553DF0"/>
    <w:rsid w:val="00554AD4"/>
    <w:rsid w:val="005564A6"/>
    <w:rsid w:val="00560495"/>
    <w:rsid w:val="00565B99"/>
    <w:rsid w:val="005700B3"/>
    <w:rsid w:val="00572E0A"/>
    <w:rsid w:val="00573DE4"/>
    <w:rsid w:val="00576980"/>
    <w:rsid w:val="005800CF"/>
    <w:rsid w:val="0058476E"/>
    <w:rsid w:val="00587245"/>
    <w:rsid w:val="00587870"/>
    <w:rsid w:val="0059131C"/>
    <w:rsid w:val="005A0683"/>
    <w:rsid w:val="005A7010"/>
    <w:rsid w:val="005B07DB"/>
    <w:rsid w:val="005B33D2"/>
    <w:rsid w:val="005B77C0"/>
    <w:rsid w:val="005C5713"/>
    <w:rsid w:val="005D0076"/>
    <w:rsid w:val="005E3C7F"/>
    <w:rsid w:val="005F2073"/>
    <w:rsid w:val="005F2991"/>
    <w:rsid w:val="005F48D2"/>
    <w:rsid w:val="00602884"/>
    <w:rsid w:val="00624E3B"/>
    <w:rsid w:val="00624FB2"/>
    <w:rsid w:val="00631029"/>
    <w:rsid w:val="00635140"/>
    <w:rsid w:val="00635525"/>
    <w:rsid w:val="00635603"/>
    <w:rsid w:val="00635D61"/>
    <w:rsid w:val="00642711"/>
    <w:rsid w:val="006460B6"/>
    <w:rsid w:val="00650643"/>
    <w:rsid w:val="00652850"/>
    <w:rsid w:val="00657313"/>
    <w:rsid w:val="00660E62"/>
    <w:rsid w:val="006653A5"/>
    <w:rsid w:val="0066794F"/>
    <w:rsid w:val="00670DE3"/>
    <w:rsid w:val="006738C6"/>
    <w:rsid w:val="006759A9"/>
    <w:rsid w:val="00680EA4"/>
    <w:rsid w:val="006870F1"/>
    <w:rsid w:val="00692CA6"/>
    <w:rsid w:val="006938E1"/>
    <w:rsid w:val="00693A07"/>
    <w:rsid w:val="006946B7"/>
    <w:rsid w:val="00695540"/>
    <w:rsid w:val="006A093F"/>
    <w:rsid w:val="006A7FF0"/>
    <w:rsid w:val="006B0AA1"/>
    <w:rsid w:val="006C33A7"/>
    <w:rsid w:val="006D7256"/>
    <w:rsid w:val="006E228C"/>
    <w:rsid w:val="006E52DB"/>
    <w:rsid w:val="006F388F"/>
    <w:rsid w:val="00700C33"/>
    <w:rsid w:val="007055E5"/>
    <w:rsid w:val="00710A60"/>
    <w:rsid w:val="00711BD0"/>
    <w:rsid w:val="00713736"/>
    <w:rsid w:val="00733BF6"/>
    <w:rsid w:val="00756F08"/>
    <w:rsid w:val="0076098A"/>
    <w:rsid w:val="00762D4E"/>
    <w:rsid w:val="00770A05"/>
    <w:rsid w:val="007720D5"/>
    <w:rsid w:val="00784F6B"/>
    <w:rsid w:val="00784F9B"/>
    <w:rsid w:val="0078584E"/>
    <w:rsid w:val="00786044"/>
    <w:rsid w:val="007876FD"/>
    <w:rsid w:val="00792113"/>
    <w:rsid w:val="00795B79"/>
    <w:rsid w:val="00796BE5"/>
    <w:rsid w:val="007A5533"/>
    <w:rsid w:val="007B0B5C"/>
    <w:rsid w:val="007B1E3C"/>
    <w:rsid w:val="007B38A1"/>
    <w:rsid w:val="007B403E"/>
    <w:rsid w:val="007C0F76"/>
    <w:rsid w:val="007D0883"/>
    <w:rsid w:val="007D336A"/>
    <w:rsid w:val="007D6BFD"/>
    <w:rsid w:val="007D7D70"/>
    <w:rsid w:val="007E3ADE"/>
    <w:rsid w:val="007E3BFB"/>
    <w:rsid w:val="007E3CB5"/>
    <w:rsid w:val="007E4541"/>
    <w:rsid w:val="00804949"/>
    <w:rsid w:val="00820A0B"/>
    <w:rsid w:val="00821C49"/>
    <w:rsid w:val="008231EB"/>
    <w:rsid w:val="0082324D"/>
    <w:rsid w:val="008316FA"/>
    <w:rsid w:val="00845ABE"/>
    <w:rsid w:val="0084721E"/>
    <w:rsid w:val="00850642"/>
    <w:rsid w:val="00850D97"/>
    <w:rsid w:val="008721AF"/>
    <w:rsid w:val="00877A96"/>
    <w:rsid w:val="00883154"/>
    <w:rsid w:val="00883EF2"/>
    <w:rsid w:val="00885DA1"/>
    <w:rsid w:val="00891A78"/>
    <w:rsid w:val="00895651"/>
    <w:rsid w:val="008A3919"/>
    <w:rsid w:val="008B391A"/>
    <w:rsid w:val="008B5482"/>
    <w:rsid w:val="008C6A09"/>
    <w:rsid w:val="008D188B"/>
    <w:rsid w:val="008D5684"/>
    <w:rsid w:val="008D787B"/>
    <w:rsid w:val="008E23D9"/>
    <w:rsid w:val="008E5DB7"/>
    <w:rsid w:val="008E67B3"/>
    <w:rsid w:val="008F1147"/>
    <w:rsid w:val="008F6999"/>
    <w:rsid w:val="008F7558"/>
    <w:rsid w:val="00901D61"/>
    <w:rsid w:val="00905DDB"/>
    <w:rsid w:val="0090641F"/>
    <w:rsid w:val="009067C5"/>
    <w:rsid w:val="00907F75"/>
    <w:rsid w:val="00910D20"/>
    <w:rsid w:val="00915078"/>
    <w:rsid w:val="00916477"/>
    <w:rsid w:val="00916F40"/>
    <w:rsid w:val="00936D92"/>
    <w:rsid w:val="00945EFF"/>
    <w:rsid w:val="00946622"/>
    <w:rsid w:val="009511DD"/>
    <w:rsid w:val="009546EA"/>
    <w:rsid w:val="009574DB"/>
    <w:rsid w:val="009607EE"/>
    <w:rsid w:val="00960EC4"/>
    <w:rsid w:val="00961DED"/>
    <w:rsid w:val="009640FB"/>
    <w:rsid w:val="00964D9A"/>
    <w:rsid w:val="00972F07"/>
    <w:rsid w:val="0097449B"/>
    <w:rsid w:val="00974B31"/>
    <w:rsid w:val="009810E9"/>
    <w:rsid w:val="00981A7D"/>
    <w:rsid w:val="00981CA1"/>
    <w:rsid w:val="009915AD"/>
    <w:rsid w:val="00997294"/>
    <w:rsid w:val="00997DE2"/>
    <w:rsid w:val="009A07EB"/>
    <w:rsid w:val="009A7679"/>
    <w:rsid w:val="009C0150"/>
    <w:rsid w:val="009C2DF8"/>
    <w:rsid w:val="009C5213"/>
    <w:rsid w:val="009D48B1"/>
    <w:rsid w:val="009D6B56"/>
    <w:rsid w:val="009E0FC4"/>
    <w:rsid w:val="009E2490"/>
    <w:rsid w:val="009E3430"/>
    <w:rsid w:val="00A123A2"/>
    <w:rsid w:val="00A157BC"/>
    <w:rsid w:val="00A23303"/>
    <w:rsid w:val="00A256BC"/>
    <w:rsid w:val="00A27191"/>
    <w:rsid w:val="00A2742E"/>
    <w:rsid w:val="00A30CC0"/>
    <w:rsid w:val="00A3117F"/>
    <w:rsid w:val="00A40B22"/>
    <w:rsid w:val="00A42732"/>
    <w:rsid w:val="00A42C5F"/>
    <w:rsid w:val="00A43F10"/>
    <w:rsid w:val="00A532C7"/>
    <w:rsid w:val="00A53686"/>
    <w:rsid w:val="00A57883"/>
    <w:rsid w:val="00A6323A"/>
    <w:rsid w:val="00A64C13"/>
    <w:rsid w:val="00A6752D"/>
    <w:rsid w:val="00A73E6A"/>
    <w:rsid w:val="00A74B9C"/>
    <w:rsid w:val="00A80820"/>
    <w:rsid w:val="00A85450"/>
    <w:rsid w:val="00A8605A"/>
    <w:rsid w:val="00A91AA1"/>
    <w:rsid w:val="00AC416B"/>
    <w:rsid w:val="00AC5C0D"/>
    <w:rsid w:val="00AE03FC"/>
    <w:rsid w:val="00AE30BF"/>
    <w:rsid w:val="00AF33A6"/>
    <w:rsid w:val="00B00728"/>
    <w:rsid w:val="00B02119"/>
    <w:rsid w:val="00B0607C"/>
    <w:rsid w:val="00B10068"/>
    <w:rsid w:val="00B123E8"/>
    <w:rsid w:val="00B1597F"/>
    <w:rsid w:val="00B24DB6"/>
    <w:rsid w:val="00B31B61"/>
    <w:rsid w:val="00B322C6"/>
    <w:rsid w:val="00B4387B"/>
    <w:rsid w:val="00B445FA"/>
    <w:rsid w:val="00B44BD1"/>
    <w:rsid w:val="00B56392"/>
    <w:rsid w:val="00B575FE"/>
    <w:rsid w:val="00B57CF5"/>
    <w:rsid w:val="00B6179C"/>
    <w:rsid w:val="00B64EAE"/>
    <w:rsid w:val="00B6636D"/>
    <w:rsid w:val="00B72509"/>
    <w:rsid w:val="00B73047"/>
    <w:rsid w:val="00B766BB"/>
    <w:rsid w:val="00B96104"/>
    <w:rsid w:val="00BA4176"/>
    <w:rsid w:val="00BA4C86"/>
    <w:rsid w:val="00BA667B"/>
    <w:rsid w:val="00BB39FC"/>
    <w:rsid w:val="00BC4AFD"/>
    <w:rsid w:val="00BD0A31"/>
    <w:rsid w:val="00BD208C"/>
    <w:rsid w:val="00BD6EC6"/>
    <w:rsid w:val="00BE0926"/>
    <w:rsid w:val="00BE5C25"/>
    <w:rsid w:val="00BF15CE"/>
    <w:rsid w:val="00BF25BB"/>
    <w:rsid w:val="00C0426F"/>
    <w:rsid w:val="00C064B2"/>
    <w:rsid w:val="00C06934"/>
    <w:rsid w:val="00C07A8B"/>
    <w:rsid w:val="00C1033F"/>
    <w:rsid w:val="00C13562"/>
    <w:rsid w:val="00C1644E"/>
    <w:rsid w:val="00C336E4"/>
    <w:rsid w:val="00C405DE"/>
    <w:rsid w:val="00C43995"/>
    <w:rsid w:val="00C44AB8"/>
    <w:rsid w:val="00C4662B"/>
    <w:rsid w:val="00C5230C"/>
    <w:rsid w:val="00C54D63"/>
    <w:rsid w:val="00C62B85"/>
    <w:rsid w:val="00C6349B"/>
    <w:rsid w:val="00C647FD"/>
    <w:rsid w:val="00C70C5E"/>
    <w:rsid w:val="00C71958"/>
    <w:rsid w:val="00C7275D"/>
    <w:rsid w:val="00C85706"/>
    <w:rsid w:val="00C867F4"/>
    <w:rsid w:val="00C92772"/>
    <w:rsid w:val="00C92958"/>
    <w:rsid w:val="00C975CF"/>
    <w:rsid w:val="00CA43D7"/>
    <w:rsid w:val="00CA61A0"/>
    <w:rsid w:val="00CA7DEF"/>
    <w:rsid w:val="00CB1701"/>
    <w:rsid w:val="00CB1811"/>
    <w:rsid w:val="00CB1CF0"/>
    <w:rsid w:val="00CB74D2"/>
    <w:rsid w:val="00CC338B"/>
    <w:rsid w:val="00CD379F"/>
    <w:rsid w:val="00CE7B4A"/>
    <w:rsid w:val="00CF227C"/>
    <w:rsid w:val="00CF61CC"/>
    <w:rsid w:val="00D02717"/>
    <w:rsid w:val="00D0613E"/>
    <w:rsid w:val="00D102BB"/>
    <w:rsid w:val="00D11173"/>
    <w:rsid w:val="00D126C3"/>
    <w:rsid w:val="00D2021B"/>
    <w:rsid w:val="00D20604"/>
    <w:rsid w:val="00D229C0"/>
    <w:rsid w:val="00D321D9"/>
    <w:rsid w:val="00D45BFE"/>
    <w:rsid w:val="00D46EE2"/>
    <w:rsid w:val="00D50AD7"/>
    <w:rsid w:val="00D51F0A"/>
    <w:rsid w:val="00D7179E"/>
    <w:rsid w:val="00D719FC"/>
    <w:rsid w:val="00D7303D"/>
    <w:rsid w:val="00D739F2"/>
    <w:rsid w:val="00D73D55"/>
    <w:rsid w:val="00D80681"/>
    <w:rsid w:val="00D8170E"/>
    <w:rsid w:val="00D869F2"/>
    <w:rsid w:val="00D906B7"/>
    <w:rsid w:val="00D90D56"/>
    <w:rsid w:val="00D9137F"/>
    <w:rsid w:val="00D92181"/>
    <w:rsid w:val="00D92E83"/>
    <w:rsid w:val="00D94BF4"/>
    <w:rsid w:val="00DB15D8"/>
    <w:rsid w:val="00DB48A0"/>
    <w:rsid w:val="00DB4CC7"/>
    <w:rsid w:val="00DB53E5"/>
    <w:rsid w:val="00DB69A7"/>
    <w:rsid w:val="00DC1D20"/>
    <w:rsid w:val="00DC274C"/>
    <w:rsid w:val="00DC621E"/>
    <w:rsid w:val="00DD0450"/>
    <w:rsid w:val="00DE5981"/>
    <w:rsid w:val="00DF1DA5"/>
    <w:rsid w:val="00DF7A54"/>
    <w:rsid w:val="00E03416"/>
    <w:rsid w:val="00E06CD4"/>
    <w:rsid w:val="00E07070"/>
    <w:rsid w:val="00E0794C"/>
    <w:rsid w:val="00E159A0"/>
    <w:rsid w:val="00E17D40"/>
    <w:rsid w:val="00E2007C"/>
    <w:rsid w:val="00E20868"/>
    <w:rsid w:val="00E21F82"/>
    <w:rsid w:val="00E254FF"/>
    <w:rsid w:val="00E25CAE"/>
    <w:rsid w:val="00E300C4"/>
    <w:rsid w:val="00E313BE"/>
    <w:rsid w:val="00E333C2"/>
    <w:rsid w:val="00E3628E"/>
    <w:rsid w:val="00E373D8"/>
    <w:rsid w:val="00E4003E"/>
    <w:rsid w:val="00E43C36"/>
    <w:rsid w:val="00E4507F"/>
    <w:rsid w:val="00E465B7"/>
    <w:rsid w:val="00E470D3"/>
    <w:rsid w:val="00E55681"/>
    <w:rsid w:val="00E561E9"/>
    <w:rsid w:val="00E60C0C"/>
    <w:rsid w:val="00E61961"/>
    <w:rsid w:val="00E63747"/>
    <w:rsid w:val="00E65229"/>
    <w:rsid w:val="00E678DD"/>
    <w:rsid w:val="00E701A6"/>
    <w:rsid w:val="00E7231C"/>
    <w:rsid w:val="00E73E69"/>
    <w:rsid w:val="00E74A31"/>
    <w:rsid w:val="00E7542E"/>
    <w:rsid w:val="00E8110A"/>
    <w:rsid w:val="00E84BB0"/>
    <w:rsid w:val="00E84EEC"/>
    <w:rsid w:val="00E912EA"/>
    <w:rsid w:val="00E923C1"/>
    <w:rsid w:val="00E930FC"/>
    <w:rsid w:val="00EA1138"/>
    <w:rsid w:val="00EA2943"/>
    <w:rsid w:val="00EA4182"/>
    <w:rsid w:val="00EA7D0E"/>
    <w:rsid w:val="00EB7CF2"/>
    <w:rsid w:val="00EC2740"/>
    <w:rsid w:val="00EC6B30"/>
    <w:rsid w:val="00ED67F2"/>
    <w:rsid w:val="00EF3B36"/>
    <w:rsid w:val="00EF5116"/>
    <w:rsid w:val="00F05355"/>
    <w:rsid w:val="00F05457"/>
    <w:rsid w:val="00F0774B"/>
    <w:rsid w:val="00F07CC2"/>
    <w:rsid w:val="00F124D7"/>
    <w:rsid w:val="00F15911"/>
    <w:rsid w:val="00F15E78"/>
    <w:rsid w:val="00F16857"/>
    <w:rsid w:val="00F209A8"/>
    <w:rsid w:val="00F257E6"/>
    <w:rsid w:val="00F25D75"/>
    <w:rsid w:val="00F2742A"/>
    <w:rsid w:val="00F3120A"/>
    <w:rsid w:val="00F32515"/>
    <w:rsid w:val="00F37161"/>
    <w:rsid w:val="00F43273"/>
    <w:rsid w:val="00F50440"/>
    <w:rsid w:val="00F60AC1"/>
    <w:rsid w:val="00F6217B"/>
    <w:rsid w:val="00F63952"/>
    <w:rsid w:val="00F667CD"/>
    <w:rsid w:val="00F72C69"/>
    <w:rsid w:val="00F76A31"/>
    <w:rsid w:val="00F8046D"/>
    <w:rsid w:val="00F8310F"/>
    <w:rsid w:val="00F847AE"/>
    <w:rsid w:val="00F851EC"/>
    <w:rsid w:val="00F873DC"/>
    <w:rsid w:val="00F906C9"/>
    <w:rsid w:val="00F90715"/>
    <w:rsid w:val="00F96D57"/>
    <w:rsid w:val="00FA3A90"/>
    <w:rsid w:val="00FA6562"/>
    <w:rsid w:val="00FB3DF9"/>
    <w:rsid w:val="00FB6710"/>
    <w:rsid w:val="00FC27EB"/>
    <w:rsid w:val="00FC3BA7"/>
    <w:rsid w:val="00FC5B72"/>
    <w:rsid w:val="00FC6A2A"/>
    <w:rsid w:val="00FD11ED"/>
    <w:rsid w:val="00FE24B0"/>
    <w:rsid w:val="00FE564C"/>
    <w:rsid w:val="00FF04B1"/>
    <w:rsid w:val="00FF0737"/>
    <w:rsid w:val="00FF1F12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2A0F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32A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2A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semiHidden/>
    <w:rsid w:val="00232A0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232A0F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232A0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232A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232A0F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rsid w:val="00232A0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232A0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autoRedefine/>
    <w:rsid w:val="00232A0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9">
    <w:name w:val="List Paragraph"/>
    <w:basedOn w:val="a"/>
    <w:uiPriority w:val="34"/>
    <w:qFormat/>
    <w:rsid w:val="006738C6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6738C6"/>
  </w:style>
  <w:style w:type="character" w:styleId="ab">
    <w:name w:val="Emphasis"/>
    <w:qFormat/>
    <w:rsid w:val="00A64C13"/>
    <w:rPr>
      <w:i/>
      <w:iCs/>
    </w:rPr>
  </w:style>
  <w:style w:type="paragraph" w:styleId="ac">
    <w:name w:val="No Spacing"/>
    <w:uiPriority w:val="1"/>
    <w:qFormat/>
    <w:rsid w:val="00F6217B"/>
    <w:rPr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915078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915078"/>
    <w:rPr>
      <w:rFonts w:ascii="Times New Roman" w:eastAsia="Times New Roman" w:hAnsi="Times New Roman"/>
      <w:sz w:val="24"/>
      <w:szCs w:val="24"/>
    </w:rPr>
  </w:style>
  <w:style w:type="character" w:customStyle="1" w:styleId="s1">
    <w:name w:val="s1"/>
    <w:basedOn w:val="a0"/>
    <w:rsid w:val="007A5533"/>
  </w:style>
  <w:style w:type="character" w:styleId="af">
    <w:name w:val="Hyperlink"/>
    <w:uiPriority w:val="99"/>
    <w:semiHidden/>
    <w:unhideWhenUsed/>
    <w:rsid w:val="00981CA1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981CA1"/>
    <w:rPr>
      <w:color w:val="800080"/>
      <w:u w:val="single"/>
    </w:rPr>
  </w:style>
  <w:style w:type="paragraph" w:customStyle="1" w:styleId="font5">
    <w:name w:val="font5"/>
    <w:basedOn w:val="a"/>
    <w:rsid w:val="00981CA1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b/>
      <w:bCs/>
    </w:rPr>
  </w:style>
  <w:style w:type="paragraph" w:customStyle="1" w:styleId="xl77">
    <w:name w:val="xl77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78">
    <w:name w:val="xl78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981C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981C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981C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981CA1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81CA1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981C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981CA1"/>
    <w:pP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981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981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981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a"/>
    <w:rsid w:val="00981C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981C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981C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0">
    <w:name w:val="xl110"/>
    <w:basedOn w:val="a"/>
    <w:rsid w:val="00981C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1">
    <w:name w:val="xl111"/>
    <w:basedOn w:val="a"/>
    <w:rsid w:val="00981C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"/>
    <w:rsid w:val="00981C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981C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</w:rPr>
  </w:style>
  <w:style w:type="paragraph" w:customStyle="1" w:styleId="xl114">
    <w:name w:val="xl114"/>
    <w:basedOn w:val="a"/>
    <w:rsid w:val="00981C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981C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MS Sans Serif" w:hAnsi="MS Sans Serif"/>
    </w:rPr>
  </w:style>
  <w:style w:type="paragraph" w:customStyle="1" w:styleId="xl116">
    <w:name w:val="xl116"/>
    <w:basedOn w:val="a"/>
    <w:rsid w:val="00981CA1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117">
    <w:name w:val="xl117"/>
    <w:basedOn w:val="a"/>
    <w:rsid w:val="00981C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981C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MS Sans Serif" w:hAnsi="MS Sans Serif"/>
    </w:rPr>
  </w:style>
  <w:style w:type="paragraph" w:customStyle="1" w:styleId="xl119">
    <w:name w:val="xl119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120">
    <w:name w:val="xl120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</w:rPr>
  </w:style>
  <w:style w:type="paragraph" w:customStyle="1" w:styleId="xl121">
    <w:name w:val="xl121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122">
    <w:name w:val="xl122"/>
    <w:basedOn w:val="a"/>
    <w:rsid w:val="00981CA1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981C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125">
    <w:name w:val="xl125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981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81C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981CA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81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33">
    <w:name w:val="xl133"/>
    <w:basedOn w:val="a"/>
    <w:rsid w:val="00981C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5">
    <w:name w:val="xl135"/>
    <w:basedOn w:val="a"/>
    <w:rsid w:val="00981C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981C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7">
    <w:name w:val="xl137"/>
    <w:basedOn w:val="a"/>
    <w:rsid w:val="00981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981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b/>
      <w:bCs/>
    </w:rPr>
  </w:style>
  <w:style w:type="paragraph" w:customStyle="1" w:styleId="xl139">
    <w:name w:val="xl139"/>
    <w:basedOn w:val="a"/>
    <w:rsid w:val="00981C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140">
    <w:name w:val="xl140"/>
    <w:basedOn w:val="a"/>
    <w:rsid w:val="00981C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981CA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981C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144">
    <w:name w:val="xl144"/>
    <w:basedOn w:val="a"/>
    <w:rsid w:val="00981C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145">
    <w:name w:val="xl145"/>
    <w:basedOn w:val="a"/>
    <w:rsid w:val="00981C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146">
    <w:name w:val="xl146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b/>
      <w:bCs/>
    </w:rPr>
  </w:style>
  <w:style w:type="paragraph" w:customStyle="1" w:styleId="xl147">
    <w:name w:val="xl147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48">
    <w:name w:val="xl148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0">
    <w:name w:val="xl150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981C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</w:rPr>
  </w:style>
  <w:style w:type="paragraph" w:customStyle="1" w:styleId="xl152">
    <w:name w:val="xl152"/>
    <w:basedOn w:val="a"/>
    <w:rsid w:val="00981C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81C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981C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</w:rPr>
  </w:style>
  <w:style w:type="paragraph" w:customStyle="1" w:styleId="xl155">
    <w:name w:val="xl155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81C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</w:rPr>
  </w:style>
  <w:style w:type="paragraph" w:customStyle="1" w:styleId="xl157">
    <w:name w:val="xl157"/>
    <w:basedOn w:val="a"/>
    <w:rsid w:val="00981C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81C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</w:rPr>
  </w:style>
  <w:style w:type="paragraph" w:customStyle="1" w:styleId="xl159">
    <w:name w:val="xl159"/>
    <w:basedOn w:val="a"/>
    <w:rsid w:val="00981CA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81C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</w:rPr>
  </w:style>
  <w:style w:type="paragraph" w:customStyle="1" w:styleId="xl161">
    <w:name w:val="xl161"/>
    <w:basedOn w:val="a"/>
    <w:rsid w:val="00981C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81C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81C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81C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81C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rsid w:val="00981C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a"/>
    <w:rsid w:val="00981C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981C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981C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71">
    <w:name w:val="xl171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2">
    <w:name w:val="xl172"/>
    <w:basedOn w:val="a"/>
    <w:rsid w:val="00981C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981CA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981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981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81C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77">
    <w:name w:val="xl177"/>
    <w:basedOn w:val="a"/>
    <w:rsid w:val="00981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78">
    <w:name w:val="xl178"/>
    <w:basedOn w:val="a"/>
    <w:rsid w:val="00981C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</w:rPr>
  </w:style>
  <w:style w:type="paragraph" w:customStyle="1" w:styleId="xl179">
    <w:name w:val="xl179"/>
    <w:basedOn w:val="a"/>
    <w:rsid w:val="00981C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80">
    <w:name w:val="xl180"/>
    <w:basedOn w:val="a"/>
    <w:rsid w:val="00981C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181">
    <w:name w:val="xl181"/>
    <w:basedOn w:val="a"/>
    <w:rsid w:val="00981C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82">
    <w:name w:val="xl182"/>
    <w:basedOn w:val="a"/>
    <w:rsid w:val="00981C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3">
    <w:name w:val="xl183"/>
    <w:basedOn w:val="a"/>
    <w:rsid w:val="00981C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4">
    <w:name w:val="xl184"/>
    <w:basedOn w:val="a"/>
    <w:rsid w:val="00981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5">
    <w:name w:val="xl185"/>
    <w:basedOn w:val="a"/>
    <w:rsid w:val="00981C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86">
    <w:name w:val="xl186"/>
    <w:basedOn w:val="a"/>
    <w:rsid w:val="00981C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981C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a"/>
    <w:rsid w:val="00981C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9">
    <w:name w:val="xl189"/>
    <w:basedOn w:val="a"/>
    <w:rsid w:val="00981C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0">
    <w:name w:val="xl190"/>
    <w:basedOn w:val="a"/>
    <w:rsid w:val="00981C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91">
    <w:name w:val="xl191"/>
    <w:basedOn w:val="a"/>
    <w:rsid w:val="00981C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2">
    <w:name w:val="xl192"/>
    <w:basedOn w:val="a"/>
    <w:rsid w:val="00981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93">
    <w:name w:val="xl193"/>
    <w:basedOn w:val="a"/>
    <w:rsid w:val="00981C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"/>
    <w:rsid w:val="00981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5">
    <w:name w:val="xl195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2"/>
      <w:szCs w:val="22"/>
    </w:rPr>
  </w:style>
  <w:style w:type="paragraph" w:customStyle="1" w:styleId="xl196">
    <w:name w:val="xl196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2"/>
      <w:szCs w:val="22"/>
    </w:rPr>
  </w:style>
  <w:style w:type="paragraph" w:customStyle="1" w:styleId="xl197">
    <w:name w:val="xl197"/>
    <w:basedOn w:val="a"/>
    <w:rsid w:val="00981C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981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99">
    <w:name w:val="xl199"/>
    <w:basedOn w:val="a"/>
    <w:rsid w:val="00981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0">
    <w:name w:val="xl200"/>
    <w:basedOn w:val="a"/>
    <w:rsid w:val="00981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rsid w:val="00981C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981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3">
    <w:name w:val="xl203"/>
    <w:basedOn w:val="a"/>
    <w:rsid w:val="00981C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981C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05">
    <w:name w:val="xl205"/>
    <w:basedOn w:val="a"/>
    <w:rsid w:val="00981C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206">
    <w:name w:val="xl206"/>
    <w:basedOn w:val="a"/>
    <w:rsid w:val="00981C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207">
    <w:name w:val="xl207"/>
    <w:basedOn w:val="a"/>
    <w:rsid w:val="00981C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Default">
    <w:name w:val="Default"/>
    <w:rsid w:val="00554A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">
    <w:name w:val="Сетка таблицы2"/>
    <w:basedOn w:val="a1"/>
    <w:next w:val="a8"/>
    <w:uiPriority w:val="59"/>
    <w:rsid w:val="0047063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5D4B"/>
  </w:style>
  <w:style w:type="paragraph" w:customStyle="1" w:styleId="af1">
    <w:name w:val="Рисунок"/>
    <w:basedOn w:val="a"/>
    <w:next w:val="a"/>
    <w:link w:val="af2"/>
    <w:qFormat/>
    <w:rsid w:val="001B7E7F"/>
    <w:pPr>
      <w:spacing w:before="100" w:beforeAutospacing="1" w:after="100" w:afterAutospacing="1"/>
      <w:jc w:val="center"/>
    </w:pPr>
  </w:style>
  <w:style w:type="character" w:customStyle="1" w:styleId="af2">
    <w:name w:val="Рисунок Знак"/>
    <w:basedOn w:val="a0"/>
    <w:link w:val="af1"/>
    <w:rsid w:val="001B7E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8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B097-5A86-47E9-9C00-50608505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112</Pages>
  <Words>20098</Words>
  <Characters>114564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</dc:creator>
  <cp:lastModifiedBy>user</cp:lastModifiedBy>
  <cp:revision>92</cp:revision>
  <cp:lastPrinted>2018-09-28T11:23:00Z</cp:lastPrinted>
  <dcterms:created xsi:type="dcterms:W3CDTF">2018-08-13T08:31:00Z</dcterms:created>
  <dcterms:modified xsi:type="dcterms:W3CDTF">2019-05-31T11:16:00Z</dcterms:modified>
</cp:coreProperties>
</file>